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74" w:rsidRPr="007F3074" w:rsidRDefault="007F3074" w:rsidP="007F3074">
      <w:pPr>
        <w:pStyle w:val="a5"/>
        <w:jc w:val="center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Консультация для воспитателей по теме</w:t>
      </w:r>
    </w:p>
    <w:p w:rsidR="007F3074" w:rsidRPr="007F3074" w:rsidRDefault="007F3074" w:rsidP="007F3074">
      <w:pPr>
        <w:pStyle w:val="a5"/>
        <w:jc w:val="center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  <w:lang w:eastAsia="ru-RU"/>
        </w:rPr>
        <w:t>«</w:t>
      </w:r>
      <w:r w:rsidRPr="007F3074">
        <w:rPr>
          <w:rFonts w:ascii="Times New Roman" w:hAnsi="Times New Roman" w:cs="Times New Roman"/>
          <w:b/>
          <w:bCs/>
          <w:i/>
          <w:iCs/>
          <w:color w:val="83A629"/>
          <w:sz w:val="28"/>
          <w:szCs w:val="28"/>
          <w:bdr w:val="none" w:sz="0" w:space="0" w:color="auto" w:frame="1"/>
          <w:lang w:eastAsia="ru-RU"/>
        </w:rPr>
        <w:t>Использование ИКТ в образовательном процессе в ДОУ</w:t>
      </w:r>
      <w:r w:rsidRPr="007F3074">
        <w:rPr>
          <w:rFonts w:ascii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  <w:lang w:eastAsia="ru-RU"/>
        </w:rPr>
        <w:t>»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Наверное, невозможно себе представить современное развитие общества и производства без информационно-коммуникационных технологий. Бесспорно, что "владеть компьютером" должен каждый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образованный человек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сказал немецкий философ и социолог Георг </w:t>
      </w:r>
      <w:proofErr w:type="spellStart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Зиммель</w:t>
      </w:r>
      <w:proofErr w:type="spellEnd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"Человек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образованный - тот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кто знает, где найти то, чего не знает".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настоящее время компьютеры в школах уже не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воспринимаются как что-то редкое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необычное.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Однако, в детском саду они еще не превратились в хорошо освоенный инструмент педагогов.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каждым годом современные информационные технологии входят в нашу жизнь. Поэтому, дошкольное учреждение, как носитель культуры и знаний, также не может оставаться в стороне. "Каждый участник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сам решает идти в ногу со временем или вышагивать пятками назад".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соответствии с докумен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том "ФГОС к условиям реализации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основной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общеобразовательной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программы дошкольного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", утвержденные приказом Министерства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 </w:t>
      </w:r>
      <w:proofErr w:type="spellStart"/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образовательном процессе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должен уметь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создавать графические и текстовые документы (т. е. самостоятельно оформлять групповую документацию, диагностику и т. д)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активно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информационные технологии в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познакомиться с информационными сайтами для педагогов и владеть навыками поиска информации в Интернете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Владеть различными программами для создания мультимедийных презентаций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создавать графические и текстовые документы (т. е. самостоятельно оформлять групповую документацию, диагностику и т. д)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значит – уметь пользоваться программой Майкрософт Офис,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  <w:t xml:space="preserve">Microsoft Office Word, Microsoft Office </w:t>
      </w:r>
      <w:proofErr w:type="spellStart"/>
      <w:r w:rsidRPr="007F3074"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  <w:t>PowerPoint</w:t>
      </w:r>
      <w:proofErr w:type="gramStart"/>
      <w:r w:rsidRPr="007F3074"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  <w:t>,Microsoft</w:t>
      </w:r>
      <w:proofErr w:type="spellEnd"/>
      <w:proofErr w:type="gramEnd"/>
      <w:r w:rsidRPr="007F3074"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  <w:t xml:space="preserve"> Office Excel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Активно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информационные технологии в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Познакомиться с информационными сайтами для педагогов и владеть навыками поиска информации в Интернете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ПЕДАГОГИЧЕСКИЕ САЙТЫ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Периодика или электронные издания, Сайты, непосредственно посвященные работе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Электронные альбомы.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Периодика или электронные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издания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Газета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 </w:t>
      </w:r>
      <w:r w:rsidRPr="007F3074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образование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Сайт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 сентября»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эти сайты содержат, материалы учебного,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развивающего характера для родителей и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Группа сайтов, непосредственно посвященные работе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содержат много полезной информации,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разработок, которыми педагог может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своей работе –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 «Учительский портал",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 </w:t>
      </w:r>
      <w:r w:rsidRPr="007F3074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</w:t>
      </w:r>
      <w:r w:rsidRPr="007F307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«Дошкольник»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«МАААМ»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«Дошколенок»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«Челябинский дошкольный портал»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3074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детей дошкольного возраста в детском саду»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Содержат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большое количество презентаций для педагогов ДОУ по различным направлениям,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конспекты 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сценарии праздников </w:t>
      </w:r>
      <w:proofErr w:type="spellStart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стихи, рассказы, сказки для детей, пальчиковые игры, раскраски, атрибуты для сюжетно-ролевых игр и многое другое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«Фестиваль педагогических идей»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Фестиваль стал самым массовым и представительным открытым педагогическим форумом. Материалы всех участников публикуются. Каждый участник получает полный комплект итоговых материалов,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включающий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персональный диплом; сертификат, подтверждающий факт публикации материалов; компакт-диски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(DVD)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полнотекстовыми версиями всех материалов; книги — сборники тезисов всех статей.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Сайты – электронные альбомы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Жизнь и творчество великих художников, живопись, справочники ….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Сайтов для педагогов очень много и все они призваны помочь в организации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 помощью их мы можем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разнообразить свою деятельность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повысить свою компетентность, сделать жизнь детей в детском саду более яркой и запоминающейся.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Владеть различными программами для создания мультимедийных презентаций.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Презентация – это – обучающий мини-мультик, с красивыми картинками, это </w:t>
      </w:r>
      <w:proofErr w:type="gramStart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отличное пособие</w:t>
      </w:r>
      <w:proofErr w:type="gramEnd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помогающее рассказать ребёнку об окружающем мире, не выходя за пределы детского сада.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Презентации состоят из красочных анимированных слайдов, которые будут прекрасными помощниками при проведении занятий.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Овладевая навыками создания презентаций, педагог постепенно входит в мир современных технологий.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подведя вышесказанному итог - можно сказать. "Даже если я не могу и не хочу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ИКТ в образовательном процессе - то всё равно НАДО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"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Компьютеризация школьного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нашей стране уже имеет почти двадцатилетнюю историю. Постепенно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компьютерных технологий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(ИКТ)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входит и в систему дошкольного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Начинается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компьютеров на занятиях и в детских садах.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Основные направления развития ИКТ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компьютера с целью приобщения детей к современным ТСО (технические средства обучения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средство интерактивного обучения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разработка технологии с включением ИКТ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средство АСУ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(Автоматизированная система управления)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развития у ребят устойчивого познавательного интереса к учению перед педагогом стоит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сделать занятие интересным, насыщенным и занимательным, т. е. материал должен содержать в себе элементы необычайного, удивительного, неожиданного, вызывающие интерес у дошкольников к учебному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процессу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способствующие созданию положительной эмоциональной обстановки учения, а также развитию мыслительных способностей. Ведь именно приём удивления ведет за собой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 понимания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Грамотно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подобранный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материал помогает отследить уровень знаний детей и спланировать дальнейшую работу.</w:t>
      </w:r>
    </w:p>
    <w:p w:rsidR="007F3074" w:rsidRPr="007F3074" w:rsidRDefault="007F3074" w:rsidP="007F307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 ИКТ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компьютер, мультимедийный проектор, видеомагнитофон, телевизор, магнитофон, фотоаппарат, видеокамера, электронные доски.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Использование ИКТ в образовательном процессе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ИКТ в работе с детьми - фотографии,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видеоролики,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видеофрагменты (фильмов, сказок, мультфильмов,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презентации,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детские развивающие компьютерные игры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ИКТ в работе с родителями - возможность продемонстрировать любые документы,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фотоматериалы, видео и </w:t>
      </w:r>
      <w:proofErr w:type="spellStart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фотопрезентации</w:t>
      </w:r>
      <w:proofErr w:type="spellEnd"/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оперативно получить информацию;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ИКТ на родительских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собраниях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оптимально сочетать индивидуальную работу с групповой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ИКТ в работе ДОУ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позволяет публично представить педагогический опыт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участвовать в мастер-классах, семинарах, тренингах, круглых столах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накапливать фото и видеоматериала о жизни сада, групп, открытых занятиях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презентаций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Средства ИКТ помогают педагогу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разнообразить формы поддержки</w:t>
      </w:r>
      <w:r w:rsidRPr="007F307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повысить качество работы с родителями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популяризировать деятельность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группы и детского сада в целом. Преимущества их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 взаимодействии с семьями дошкольников очевидны и заключаются в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минимизация времени доступа родителей к информации;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возможность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продемонстрировать любые документы, фотоматериалы;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обеспечение индивидуального подхода к родителям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оптимальное сочетание индивидуальной работы с родителями и групповой;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рост объема информации;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оперативное получение информации родителями;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обеспечение диалога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и родителей группы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оптимизация взаимодействия педагога с семьей.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условиях развития современного общества все еще немногие педагоги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</w:t>
      </w:r>
      <w:r w:rsidRPr="007F307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формы работы с родителями дошкольной группы с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ИКТ</w:t>
      </w:r>
      <w:r w:rsidRPr="007F307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(сотовая связь, сайты ДОУ, общение с родителями по электронной почте,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личной веб-страницы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 Данные формы работы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целью решения актуальных проблем развития детей при взаимодействии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воспитывающих взрослых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призываю всех педагогов направить свои творческие способности и умения в русло технических инноваций для получения еще лучших результатов работы.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компьютерных технологий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помогает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Привлекать пассивных детей к активной деятельности, преодолеть трудности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Делать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работу более наглядной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информационную культуру у детей и адаптировать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дошкольников к обучению в школе, продвигать ребенка в общем развитии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Активизировать познавательный интерес, повышать качество знаний,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вносить радость в жизнь ребенка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интерес педагога к его работе, вносит радость в жизнь ребенка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значительно изменилось понимание роли компьютерных технологий в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 преподавания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Первоначально большинство педагогов были убеждены, что назначение 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ИКТ - быть подручным материалом, который можно изредка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нынешнее же понимание роли ИКТ, что компьютер был создан для того, чтобы во многом облегчить труд человека повысить его производительность. С чем я, безусловно, согласна.</w:t>
      </w:r>
      <w:bookmarkStart w:id="0" w:name="_GoBack"/>
      <w:bookmarkEnd w:id="0"/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Древняя китайская мудрость гласит «Расскажи мне – и я забуду. Покажи мне – и я запомню. Вовлеки меня – и я пойму.»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Применяя ИКТ в различных формах, мы способствуем всестороннему развитию ребёнка, формированию интереса к познанию окружающего мира.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Проблемы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компьютерных технологий в непосредственно-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 ИКТ в своей работе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надо </w:t>
      </w:r>
      <w:r w:rsidRPr="007F30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помнить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ИКТ позволяет выполнять определенную функцию, помочь ребенку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разобраться в потоке</w:t>
      </w:r>
      <w:r w:rsidRPr="007F307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воспринять ее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НЕ ПОДОРВАТЬ ЗДОРОВЬЕ РЕБЕНКА!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Применяя ИКТ в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нельзя также забывать о том, что мы общаемся с детьми, и для них нужно ЖИВОЕ общение! ВАЖНО не подменить его общением с компьютером и не превратить его в технический практикум.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Бесплановость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Неправильная продолжительность работы с компьютером </w:t>
      </w:r>
      <w:r w:rsidRPr="007F30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(частота и время)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многие детские сады оснащаются компьютерными классами, во многих семьях есть компьютеры, где дети постепенно входят в мир современных инноваций.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до сих пор отсутствуют методика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ИКТ в образовательном процессе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систематизация компьютерных развивающих программ, не сформулированы единые программно-методические требования к компьютерным занятиям. На сегодняшний день это единственный вид деятельности, не регламентируемый специальной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программой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Педагогам приходится самостоятельно изучать подход и внедрять его в свою деятельность.</w:t>
      </w:r>
    </w:p>
    <w:p w:rsidR="007F3074" w:rsidRPr="007F3074" w:rsidRDefault="007F3074" w:rsidP="007F307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Основная идея заключается в гармоничном соединении современных технологий с традиционными средствами развития ребенка для формирования психических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ведущих сфер личности, развития творческих способностей. Это новый подход к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использованию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ИКТ в работе с детьми, который позволяет сохранить целостность и уникальность отечественного дошкольного </w:t>
      </w:r>
      <w:r w:rsidRPr="007F307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F30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339C" w:rsidRPr="007F3074" w:rsidRDefault="0054339C" w:rsidP="007F30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339C" w:rsidRPr="007F3074" w:rsidSect="007F307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6"/>
    <w:rsid w:val="00315436"/>
    <w:rsid w:val="0054339C"/>
    <w:rsid w:val="007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417"/>
  <w15:chartTrackingRefBased/>
  <w15:docId w15:val="{1E9F2771-CA0E-461A-89D7-1BC425C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F3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F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3074"/>
    <w:rPr>
      <w:b/>
      <w:bCs/>
    </w:rPr>
  </w:style>
  <w:style w:type="paragraph" w:styleId="a4">
    <w:name w:val="Normal (Web)"/>
    <w:basedOn w:val="a"/>
    <w:uiPriority w:val="99"/>
    <w:semiHidden/>
    <w:unhideWhenUsed/>
    <w:rsid w:val="007F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1587</Words>
  <Characters>9049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2018-04-01T15:46:00Z</dcterms:created>
  <dcterms:modified xsi:type="dcterms:W3CDTF">2018-04-01T15:55:00Z</dcterms:modified>
</cp:coreProperties>
</file>