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F2" w:rsidRPr="0034772C" w:rsidRDefault="004806F2" w:rsidP="004806F2">
      <w:pPr>
        <w:jc w:val="center"/>
        <w:rPr>
          <w:b/>
        </w:rPr>
      </w:pPr>
      <w:r w:rsidRPr="0034772C">
        <w:rPr>
          <w:b/>
        </w:rPr>
        <w:t>Работа с детьми, имеющими высокие познавательные способности.</w:t>
      </w:r>
    </w:p>
    <w:p w:rsidR="004806F2" w:rsidRPr="00B52C67" w:rsidRDefault="004806F2" w:rsidP="004806F2">
      <w:pPr>
        <w:jc w:val="center"/>
      </w:pPr>
    </w:p>
    <w:p w:rsidR="004806F2" w:rsidRPr="00B52C67" w:rsidRDefault="004806F2" w:rsidP="004806F2">
      <w:pPr>
        <w:jc w:val="both"/>
      </w:pPr>
      <w:r w:rsidRPr="00B52C67">
        <w:t>Вопросы обучения и воспитания одарённых детей имеют важное общественное значение: талантливый человек – особая ценность для общества. Умственные возможности ребенка, которые могут оказаться предпосылками подлинной одаренности, не должны быть оставлены без внимания. В нашем детском саду были определены следующие формы работы:</w:t>
      </w:r>
    </w:p>
    <w:p w:rsidR="004806F2" w:rsidRPr="00B52C67" w:rsidRDefault="004806F2" w:rsidP="004806F2">
      <w:pPr>
        <w:jc w:val="both"/>
      </w:pPr>
      <w:r w:rsidRPr="00B52C67">
        <w:t xml:space="preserve">- проведение </w:t>
      </w:r>
      <w:proofErr w:type="spellStart"/>
      <w:r w:rsidRPr="00B52C67">
        <w:t>психолого</w:t>
      </w:r>
      <w:proofErr w:type="spellEnd"/>
      <w:r w:rsidRPr="00B52C67">
        <w:t xml:space="preserve"> – педагогической диагностики детей;</w:t>
      </w:r>
    </w:p>
    <w:p w:rsidR="004806F2" w:rsidRPr="00B52C67" w:rsidRDefault="004806F2" w:rsidP="004806F2">
      <w:pPr>
        <w:jc w:val="both"/>
      </w:pPr>
      <w:r w:rsidRPr="00B52C67">
        <w:t xml:space="preserve">- выбор  оптимального образовательного маршрута;  </w:t>
      </w:r>
    </w:p>
    <w:p w:rsidR="004806F2" w:rsidRPr="00B52C67" w:rsidRDefault="004806F2" w:rsidP="004806F2">
      <w:pPr>
        <w:jc w:val="both"/>
      </w:pPr>
      <w:r w:rsidRPr="00B52C67">
        <w:t>- основная образовательная деятельность;</w:t>
      </w:r>
    </w:p>
    <w:p w:rsidR="004806F2" w:rsidRPr="00B52C67" w:rsidRDefault="004806F2" w:rsidP="004806F2">
      <w:pPr>
        <w:jc w:val="both"/>
      </w:pPr>
      <w:r w:rsidRPr="00B52C67">
        <w:t>-образовательная деятельность при проведении режимных моментов;</w:t>
      </w:r>
    </w:p>
    <w:p w:rsidR="004806F2" w:rsidRPr="00B52C67" w:rsidRDefault="004806F2" w:rsidP="004806F2">
      <w:pPr>
        <w:jc w:val="both"/>
      </w:pPr>
      <w:r w:rsidRPr="00B52C67">
        <w:t xml:space="preserve">-подгрупповые занятия с психологом по программе «Цветик </w:t>
      </w:r>
      <w:proofErr w:type="gramStart"/>
      <w:r w:rsidRPr="00B52C67">
        <w:t>–</w:t>
      </w:r>
      <w:proofErr w:type="spellStart"/>
      <w:r w:rsidRPr="00B52C67">
        <w:t>с</w:t>
      </w:r>
      <w:proofErr w:type="gramEnd"/>
      <w:r w:rsidRPr="00B52C67">
        <w:t>емицветик</w:t>
      </w:r>
      <w:proofErr w:type="spellEnd"/>
      <w:r w:rsidRPr="00B52C67">
        <w:t xml:space="preserve">» -  </w:t>
      </w:r>
      <w:proofErr w:type="spellStart"/>
      <w:r w:rsidRPr="00B52C67">
        <w:t>Куражева</w:t>
      </w:r>
      <w:proofErr w:type="spellEnd"/>
      <w:r w:rsidRPr="00B52C67">
        <w:t xml:space="preserve">, </w:t>
      </w:r>
      <w:proofErr w:type="spellStart"/>
      <w:r w:rsidRPr="00B52C67">
        <w:t>Вараваева</w:t>
      </w:r>
      <w:proofErr w:type="spellEnd"/>
    </w:p>
    <w:p w:rsidR="004806F2" w:rsidRPr="00B52C67" w:rsidRDefault="004806F2" w:rsidP="004806F2">
      <w:pPr>
        <w:jc w:val="both"/>
      </w:pPr>
      <w:r w:rsidRPr="00B52C67">
        <w:t>-самостоятельная деятельность детей;</w:t>
      </w:r>
    </w:p>
    <w:p w:rsidR="004806F2" w:rsidRPr="00B52C67" w:rsidRDefault="004806F2" w:rsidP="004806F2">
      <w:pPr>
        <w:jc w:val="both"/>
      </w:pPr>
      <w:r w:rsidRPr="00B52C67">
        <w:t>-взаимодействие с  семьей.</w:t>
      </w:r>
    </w:p>
    <w:p w:rsidR="004806F2" w:rsidRPr="00B52C67" w:rsidRDefault="004806F2" w:rsidP="004806F2">
      <w:pPr>
        <w:jc w:val="both"/>
      </w:pPr>
      <w:r w:rsidRPr="00B52C67">
        <w:t>Таким детям предлагаются усложненные варианты заданий, создаются условия побуждающие детей оказывать помощь другим детям, оценивают свои работы и работы других детей. Такой подход оказывает помощь детям в развитии их способностей и одаренности.</w:t>
      </w:r>
    </w:p>
    <w:p w:rsidR="004806F2" w:rsidRDefault="004806F2" w:rsidP="004806F2">
      <w:pPr>
        <w:jc w:val="both"/>
      </w:pPr>
      <w:r w:rsidRPr="00B52C67">
        <w:t xml:space="preserve">Свои возможности дети могут проверить, участвуя в </w:t>
      </w:r>
      <w:r>
        <w:t xml:space="preserve">олимпиадах, </w:t>
      </w:r>
      <w:r w:rsidRPr="00B52C67">
        <w:t>интеллектуальных</w:t>
      </w:r>
      <w:r>
        <w:t xml:space="preserve"> турнирах, познавательных  викторинах, творческих конкурсах различного уровня, которые организуются для детей с 3-х лет.</w:t>
      </w:r>
    </w:p>
    <w:p w:rsidR="004806F2" w:rsidRDefault="004806F2" w:rsidP="004806F2">
      <w:pPr>
        <w:jc w:val="both"/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276"/>
        <w:gridCol w:w="1276"/>
        <w:gridCol w:w="1275"/>
        <w:gridCol w:w="1134"/>
      </w:tblGrid>
      <w:tr w:rsidR="004806F2" w:rsidRPr="00B54C9D" w:rsidTr="006C410D">
        <w:trPr>
          <w:trHeight w:val="204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b/>
                <w:lang w:eastAsia="en-US"/>
              </w:rPr>
            </w:pPr>
            <w:r w:rsidRPr="00F035CC">
              <w:rPr>
                <w:rFonts w:eastAsia="Calibri"/>
                <w:b/>
                <w:color w:val="FF0000"/>
                <w:lang w:eastAsia="en-US"/>
              </w:rPr>
              <w:t xml:space="preserve">                                                          Международный уровень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«Покормите птиц зимой»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ДП 19-17 №158119 от 05.12.2021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Коллективная работа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«Русская культура» 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Тема: «Мир вокруг нас» 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28.10.2021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22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«Русская культура» 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«Занимательная грамматика»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11.11.2021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«Русская культура «Основы безопасности»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14.10.2021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«Русская культура «Элементарная математика»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11.11.2021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34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</w:rPr>
            </w:pPr>
            <w:r w:rsidRPr="00F035CC">
              <w:rPr>
                <w:rFonts w:eastAsia="Calibri"/>
                <w:lang w:eastAsia="en-US"/>
              </w:rPr>
              <w:t xml:space="preserve">Творческий конкурс «Письмо Деду Морозу»  </w:t>
            </w:r>
            <w:r w:rsidRPr="00F035CC">
              <w:rPr>
                <w:rFonts w:eastAsia="Calibri"/>
              </w:rPr>
              <w:t>ИРО  Калининград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shd w:val="clear" w:color="auto" w:fill="FFFFFF"/>
              </w:rPr>
              <w:t>13.12.2021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137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</w:t>
            </w: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Super</w:t>
            </w:r>
            <w:r w:rsidRPr="00F035CC">
              <w:rPr>
                <w:rFonts w:eastAsia="Calibri"/>
                <w:lang w:eastAsia="en-US"/>
              </w:rPr>
              <w:t xml:space="preserve"> УМ 5-6 лет 26.10.2021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 xml:space="preserve">Олимпиада </w:t>
            </w: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Super</w:t>
            </w:r>
            <w:r w:rsidRPr="00F035CC">
              <w:rPr>
                <w:rFonts w:eastAsia="Calibri"/>
                <w:lang w:eastAsia="en-US"/>
              </w:rPr>
              <w:t xml:space="preserve"> УМ 6-7 лет 27.10.2021  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Татарстанское республиканское отделение «Межрегионального общественного движения творческих педагогов «Исследователь»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20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5CC">
              <w:rPr>
                <w:rFonts w:eastAsia="Calibri"/>
                <w:lang w:eastAsia="en-US"/>
              </w:rPr>
              <w:t>УникУм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23.02.2022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5CC">
              <w:rPr>
                <w:rFonts w:eastAsia="Calibri"/>
                <w:lang w:eastAsia="en-US"/>
              </w:rPr>
              <w:t>УникУм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25.02.2022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16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4-5лет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lastRenderedPageBreak/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5-6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13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proofErr w:type="spellStart"/>
            <w:r w:rsidRPr="00F035CC">
              <w:rPr>
                <w:rFonts w:eastAsia="Calibri"/>
                <w:lang w:eastAsia="en-US"/>
              </w:rPr>
              <w:t>РостОк</w:t>
            </w:r>
            <w:proofErr w:type="spellEnd"/>
            <w:r w:rsidRPr="00F035CC">
              <w:rPr>
                <w:rFonts w:eastAsia="Calibri"/>
                <w:lang w:eastAsia="en-US"/>
              </w:rPr>
              <w:t xml:space="preserve"> –</w:t>
            </w:r>
            <w:r w:rsidRPr="00F035CC">
              <w:rPr>
                <w:rFonts w:eastAsia="Calibri"/>
                <w:lang w:val="en-US" w:eastAsia="en-US"/>
              </w:rPr>
              <w:t>Intellect</w:t>
            </w:r>
            <w:proofErr w:type="gramStart"/>
            <w:r w:rsidRPr="00F035CC">
              <w:rPr>
                <w:rFonts w:eastAsia="Calibri"/>
                <w:lang w:eastAsia="en-US"/>
              </w:rPr>
              <w:t>Ум</w:t>
            </w:r>
            <w:proofErr w:type="gramEnd"/>
            <w:r w:rsidRPr="00F035CC">
              <w:rPr>
                <w:rFonts w:eastAsia="Calibri"/>
                <w:lang w:eastAsia="en-US"/>
              </w:rPr>
              <w:t xml:space="preserve"> 6-7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28.04.2022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17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Человек и природа-2021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10.01.2022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37</w:t>
            </w:r>
          </w:p>
        </w:tc>
      </w:tr>
      <w:tr w:rsidR="004806F2" w:rsidRPr="00B54C9D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5-6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18</w:t>
            </w:r>
          </w:p>
        </w:tc>
      </w:tr>
      <w:tr w:rsidR="004806F2" w:rsidRPr="00F035CC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3-4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8</w:t>
            </w:r>
          </w:p>
        </w:tc>
      </w:tr>
      <w:tr w:rsidR="004806F2" w:rsidRPr="00F035CC" w:rsidTr="006C410D">
        <w:trPr>
          <w:trHeight w:val="805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4-5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19</w:t>
            </w:r>
          </w:p>
        </w:tc>
      </w:tr>
      <w:tr w:rsidR="004806F2" w:rsidRPr="00F035CC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«В гостях у сказки» 6-7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25.02.2022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7</w:t>
            </w:r>
          </w:p>
        </w:tc>
      </w:tr>
      <w:tr w:rsidR="004806F2" w:rsidRPr="00F035CC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Олимпиада «Умка»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«Музыка» 4-5 лет</w:t>
            </w:r>
          </w:p>
          <w:p w:rsidR="004806F2" w:rsidRPr="00F035CC" w:rsidRDefault="004806F2" w:rsidP="006C410D">
            <w:pPr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14.04.2022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11</w:t>
            </w:r>
          </w:p>
        </w:tc>
      </w:tr>
      <w:tr w:rsidR="004806F2" w:rsidRPr="00F035CC" w:rsidTr="006C410D">
        <w:trPr>
          <w:trHeight w:val="204"/>
        </w:trPr>
        <w:tc>
          <w:tcPr>
            <w:tcW w:w="10881" w:type="dxa"/>
            <w:gridSpan w:val="7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b/>
                <w:color w:val="C00000"/>
                <w:lang w:eastAsia="en-US"/>
              </w:rPr>
            </w:pPr>
            <w:r w:rsidRPr="00F035C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035CC">
              <w:rPr>
                <w:rFonts w:eastAsia="Calibri"/>
                <w:b/>
                <w:color w:val="C00000"/>
                <w:lang w:eastAsia="en-US"/>
              </w:rPr>
              <w:t>Муниципальный уровень</w:t>
            </w:r>
          </w:p>
        </w:tc>
      </w:tr>
      <w:tr w:rsidR="004806F2" w:rsidRPr="00F035CC" w:rsidTr="006C410D">
        <w:trPr>
          <w:trHeight w:val="204"/>
        </w:trPr>
        <w:tc>
          <w:tcPr>
            <w:tcW w:w="3510" w:type="dxa"/>
            <w:shd w:val="clear" w:color="auto" w:fill="auto"/>
          </w:tcPr>
          <w:p w:rsidR="004806F2" w:rsidRPr="00F035CC" w:rsidRDefault="004806F2" w:rsidP="006C410D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r w:rsidRPr="00F035CC">
              <w:rPr>
                <w:rFonts w:eastAsia="Calibri"/>
                <w:lang w:eastAsia="en-US"/>
              </w:rPr>
              <w:t>«Самый умный» № 01-05/38420.04.2022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06F2" w:rsidRPr="00F035CC" w:rsidRDefault="004806F2" w:rsidP="006C410D">
            <w:pPr>
              <w:jc w:val="center"/>
              <w:rPr>
                <w:rFonts w:eastAsia="Calibri"/>
                <w:lang w:eastAsia="en-US"/>
              </w:rPr>
            </w:pPr>
            <w:r w:rsidRPr="00F035CC">
              <w:rPr>
                <w:rFonts w:eastAsia="Calibri"/>
                <w:lang w:eastAsia="en-US"/>
              </w:rPr>
              <w:t>3</w:t>
            </w:r>
          </w:p>
        </w:tc>
      </w:tr>
    </w:tbl>
    <w:p w:rsidR="002432F0" w:rsidRDefault="002432F0">
      <w:bookmarkStart w:id="0" w:name="_GoBack"/>
      <w:bookmarkEnd w:id="0"/>
    </w:p>
    <w:sectPr w:rsidR="002432F0" w:rsidSect="00480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2"/>
    <w:rsid w:val="002432F0"/>
    <w:rsid w:val="004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1</cp:revision>
  <dcterms:created xsi:type="dcterms:W3CDTF">2022-06-16T13:01:00Z</dcterms:created>
  <dcterms:modified xsi:type="dcterms:W3CDTF">2022-06-16T13:03:00Z</dcterms:modified>
</cp:coreProperties>
</file>