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8D" w:rsidRDefault="00816E86" w:rsidP="00816E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8962" cy="848106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ор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823" cy="84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6E86" w:rsidRDefault="0022118D" w:rsidP="002211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16E86" w:rsidRDefault="00816E86" w:rsidP="0022118D">
      <w:pPr>
        <w:rPr>
          <w:rFonts w:ascii="Times New Roman" w:hAnsi="Times New Roman"/>
          <w:sz w:val="28"/>
          <w:szCs w:val="28"/>
        </w:rPr>
      </w:pPr>
    </w:p>
    <w:p w:rsidR="00816E86" w:rsidRDefault="00816E86" w:rsidP="0022118D">
      <w:pPr>
        <w:rPr>
          <w:rFonts w:ascii="Times New Roman" w:hAnsi="Times New Roman"/>
          <w:sz w:val="28"/>
          <w:szCs w:val="28"/>
        </w:rPr>
      </w:pPr>
    </w:p>
    <w:p w:rsidR="0022118D" w:rsidRDefault="0022118D" w:rsidP="0022118D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66"/>
        <w:gridCol w:w="5371"/>
        <w:gridCol w:w="1875"/>
        <w:gridCol w:w="2594"/>
      </w:tblGrid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22118D" w:rsidTr="0022118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jc w:val="center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jc w:val="center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b/>
                <w:color w:val="000000"/>
                <w:sz w:val="24"/>
                <w:szCs w:val="24"/>
              </w:rPr>
              <w:t>Мероприятия</w:t>
            </w:r>
            <w:r>
              <w:rPr>
                <w:rStyle w:val="28pt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  <w:sz w:val="24"/>
                <w:szCs w:val="24"/>
              </w:rPr>
              <w:t>с педагогическим коллективом, сотрудниками образовательного учреждения</w:t>
            </w: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jc w:val="center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jc w:val="center"/>
              <w:rPr>
                <w:rStyle w:val="28pt"/>
                <w:color w:val="000000"/>
                <w:sz w:val="24"/>
                <w:szCs w:val="24"/>
              </w:rPr>
            </w:pP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Инструктаж работников МДОУ по противодействию терроризма.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8pt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8pt"/>
                <w:color w:val="000000"/>
                <w:sz w:val="24"/>
                <w:szCs w:val="24"/>
              </w:rPr>
              <w:t xml:space="preserve"> пребыванием посторонних лиц на территории и в здании ДОУ при регулярном функционировании записи видеонаблюдения.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Заведующий, ответственный за антитеррористическую защиту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Организация мероприятий, связанных с усилением пропускного режима, обеспечением непрерывного функционирования кнопок тревожной сигнализации и камер видеонаблюдения.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заведующий, ответственный за антитеррористическую защиту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Рассмотрение вопросов, связанных с экстремизмом и терроризмом на производственных совещаниях, заседаниях методических объединений и т.д.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Накопление методического материала по противодействию экстремизма, терроризма.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Распространение памяток, методических инструкции по противодействию экстремизма, терроризма, обновление наглядной профилактической агитации.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старший воспитатель воспитатели групп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 xml:space="preserve">Изучение администрацией, педагогами нормативных документов по противодействию экстремизма, терроризма, </w:t>
            </w:r>
            <w:proofErr w:type="spellStart"/>
            <w:r>
              <w:rPr>
                <w:rStyle w:val="28pt"/>
                <w:color w:val="000000"/>
                <w:sz w:val="24"/>
                <w:szCs w:val="24"/>
              </w:rPr>
              <w:t>этносепаратизма</w:t>
            </w:r>
            <w:proofErr w:type="spellEnd"/>
            <w:r>
              <w:rPr>
                <w:rStyle w:val="28pt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 старший воспитатель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28pt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28pt"/>
                <w:color w:val="000000"/>
                <w:sz w:val="24"/>
                <w:szCs w:val="24"/>
              </w:rPr>
              <w:t xml:space="preserve"> пребыванием посторонних лиц на территории и в здании МДОУ.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заведующий, сотрудники МДОУ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Регулярный, ежедневный осмотр и обход зданий, помещений.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 xml:space="preserve">заведующий, </w:t>
            </w:r>
            <w:proofErr w:type="spellStart"/>
            <w:r>
              <w:rPr>
                <w:rStyle w:val="28pt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Style w:val="28pt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Style w:val="28pt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Style w:val="28pt"/>
                <w:color w:val="000000"/>
                <w:sz w:val="24"/>
                <w:szCs w:val="24"/>
              </w:rPr>
              <w:t xml:space="preserve"> по АХР</w:t>
            </w:r>
          </w:p>
        </w:tc>
      </w:tr>
      <w:tr w:rsidR="0022118D" w:rsidTr="0022118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Обеспечение и контроль круглосуточного дежурства в МДОУ.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</w:t>
            </w:r>
          </w:p>
        </w:tc>
      </w:tr>
      <w:tr w:rsidR="0022118D" w:rsidTr="0022118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118D" w:rsidRDefault="00221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7"/>
                <w:b/>
                <w:bCs/>
                <w:color w:val="000000"/>
                <w:sz w:val="24"/>
                <w:szCs w:val="24"/>
              </w:rPr>
              <w:t>II. Мероприятия с воспитанниками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</w:pPr>
            <w:r>
              <w:rPr>
                <w:rStyle w:val="28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 xml:space="preserve">Проведение профилактических бесед по противодействию экстремизма, терроризма, </w:t>
            </w:r>
            <w:proofErr w:type="spellStart"/>
            <w:r>
              <w:rPr>
                <w:rStyle w:val="28pt"/>
                <w:color w:val="000000"/>
                <w:sz w:val="24"/>
                <w:szCs w:val="24"/>
              </w:rPr>
              <w:t>этносепаратизма</w:t>
            </w:r>
            <w:proofErr w:type="spellEnd"/>
            <w:r>
              <w:rPr>
                <w:rStyle w:val="28pt"/>
                <w:color w:val="000000"/>
                <w:sz w:val="24"/>
                <w:szCs w:val="24"/>
              </w:rPr>
              <w:t xml:space="preserve"> и ОБЖ: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«Основы противодействия терроризму», «Терроризм – угроза обществу», «Что такое терроризм» и др.</w:t>
            </w:r>
          </w:p>
          <w:p w:rsidR="0022118D" w:rsidRDefault="0022118D" w:rsidP="0011506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0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«Учимся решать конфликты», «Учимся жить в многоликом мире»; «Доброта - дорога к миру».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Занятия по отработке практических навыков ОБЖ (игр</w:t>
            </w:r>
            <w:proofErr w:type="gramStart"/>
            <w:r>
              <w:rPr>
                <w:rStyle w:val="28pt"/>
                <w:color w:val="000000"/>
                <w:sz w:val="24"/>
                <w:szCs w:val="24"/>
              </w:rPr>
              <w:t>ы-</w:t>
            </w:r>
            <w:proofErr w:type="gramEnd"/>
            <w:r>
              <w:rPr>
                <w:rStyle w:val="28pt"/>
                <w:color w:val="000000"/>
                <w:sz w:val="24"/>
                <w:szCs w:val="24"/>
              </w:rPr>
              <w:t xml:space="preserve"> драматизации).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</w:pPr>
            <w:r>
              <w:rPr>
                <w:rStyle w:val="28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занятий по ориентировке в пространстве «Маршруты безопасности».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мероприятий в рамках недель, месячников по  безопасности в ДОУ.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мероприятий в рамках «День защиты детей».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7p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выставок детских тематических рисунков по ОБЖ, терроризму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Привлечение работников силовых ведом</w:t>
            </w:r>
            <w:proofErr w:type="gramStart"/>
            <w:r>
              <w:rPr>
                <w:rStyle w:val="28pt"/>
                <w:color w:val="000000"/>
                <w:sz w:val="24"/>
                <w:szCs w:val="24"/>
              </w:rPr>
              <w:t xml:space="preserve">ств к </w:t>
            </w:r>
            <w:r>
              <w:rPr>
                <w:rStyle w:val="28pt"/>
                <w:color w:val="000000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Style w:val="28pt"/>
                <w:color w:val="000000"/>
                <w:sz w:val="24"/>
                <w:szCs w:val="24"/>
              </w:rPr>
              <w:t>оведению практических занятий с воспитанниками.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lastRenderedPageBreak/>
              <w:t>два раза в год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заведующий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Просмотр видеороликов по терроризму и экстремизму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  <w:lang w:val="en-US"/>
              </w:rPr>
            </w:pPr>
            <w:r>
              <w:rPr>
                <w:rStyle w:val="28pt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тренировочной эвакуации при обнаружении взрывоопасного предмета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сентябрь</w:t>
            </w:r>
          </w:p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январь</w:t>
            </w:r>
          </w:p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апрель</w:t>
            </w:r>
          </w:p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Кабанова В.Н.</w:t>
            </w:r>
          </w:p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8pt"/>
                <w:color w:val="000000"/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Зимина Н.Я.</w:t>
            </w:r>
          </w:p>
        </w:tc>
      </w:tr>
      <w:tr w:rsidR="0022118D" w:rsidTr="0022118D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spacing w:after="0" w:line="240" w:lineRule="auto"/>
              <w:jc w:val="center"/>
              <w:rPr>
                <w:rStyle w:val="27"/>
                <w:b/>
                <w:bCs/>
                <w:color w:val="000000"/>
                <w:sz w:val="24"/>
                <w:szCs w:val="24"/>
              </w:rPr>
            </w:pPr>
          </w:p>
          <w:p w:rsidR="0022118D" w:rsidRDefault="0022118D">
            <w:pPr>
              <w:spacing w:after="0" w:line="240" w:lineRule="auto"/>
              <w:jc w:val="center"/>
            </w:pPr>
            <w:r>
              <w:rPr>
                <w:rStyle w:val="27"/>
                <w:b/>
                <w:bCs/>
                <w:color w:val="000000"/>
                <w:sz w:val="24"/>
                <w:szCs w:val="24"/>
              </w:rPr>
              <w:t>IV. Мероприятия с родителями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70" w:lineRule="exact"/>
              <w:ind w:left="220"/>
              <w:jc w:val="left"/>
              <w:rPr>
                <w:rStyle w:val="2TrebuchetMS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2TrebuchetMS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2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Проведение родительских собраний с обсуждением вопросов, связанных с распространением экстремистских взглядов среди населения.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220"/>
              <w:jc w:val="left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Регулярное информирование родителей воспитанников с инструкциями по профилактике терроризма (информация в родительские уголки).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 xml:space="preserve">Информация на сайт по противодействию экстремизма, терроризма, </w:t>
            </w:r>
            <w:proofErr w:type="spellStart"/>
            <w:r>
              <w:rPr>
                <w:rStyle w:val="28pt"/>
                <w:color w:val="000000"/>
                <w:sz w:val="24"/>
                <w:szCs w:val="24"/>
              </w:rPr>
              <w:t>этносепаратизма</w:t>
            </w:r>
            <w:proofErr w:type="spellEnd"/>
            <w:r>
              <w:rPr>
                <w:rStyle w:val="28pt"/>
                <w:color w:val="000000"/>
                <w:sz w:val="24"/>
                <w:szCs w:val="24"/>
              </w:rPr>
              <w:t xml:space="preserve"> и ОБЖ.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2118D" w:rsidTr="0022118D"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220"/>
              <w:jc w:val="left"/>
              <w:rPr>
                <w:rStyle w:val="28pt"/>
                <w:color w:val="000000"/>
                <w:sz w:val="24"/>
                <w:szCs w:val="24"/>
              </w:rPr>
            </w:pPr>
          </w:p>
          <w:p w:rsidR="0022118D" w:rsidRDefault="0022118D">
            <w:pPr>
              <w:pStyle w:val="21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28p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Участие в конкурсах различного уровня.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18D" w:rsidRDefault="0022118D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8pt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22118D" w:rsidRDefault="0022118D" w:rsidP="0022118D">
      <w:pPr>
        <w:jc w:val="center"/>
      </w:pPr>
    </w:p>
    <w:p w:rsidR="00B16FF2" w:rsidRDefault="00B16FF2"/>
    <w:sectPr w:rsidR="00B16FF2" w:rsidSect="00221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ED4D6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97"/>
    <w:rsid w:val="0022118D"/>
    <w:rsid w:val="00744097"/>
    <w:rsid w:val="00816E86"/>
    <w:rsid w:val="00B1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2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118D"/>
    <w:pPr>
      <w:widowControl w:val="0"/>
      <w:shd w:val="clear" w:color="auto" w:fill="FFFFFF"/>
      <w:spacing w:after="420" w:line="226" w:lineRule="exact"/>
      <w:jc w:val="right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28pt">
    <w:name w:val="Основной текст (2) + 8 pt"/>
    <w:aliases w:val="Не полужирный4"/>
    <w:uiPriority w:val="99"/>
    <w:rsid w:val="0022118D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27">
    <w:name w:val="Основной текст (2) + 7"/>
    <w:aliases w:val="5 pt"/>
    <w:uiPriority w:val="99"/>
    <w:rsid w:val="0022118D"/>
    <w:rPr>
      <w:rFonts w:ascii="Times New Roman" w:hAnsi="Times New Roman" w:cs="Times New Roman" w:hint="default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7pt">
    <w:name w:val="Основной текст (2) + 7 pt"/>
    <w:aliases w:val="Не полужирный3"/>
    <w:uiPriority w:val="99"/>
    <w:rsid w:val="0022118D"/>
    <w:rPr>
      <w:rFonts w:ascii="Times New Roman" w:hAnsi="Times New Roman" w:cs="Times New Roman" w:hint="default"/>
      <w:b/>
      <w:bCs/>
      <w:strike w:val="0"/>
      <w:dstrike w:val="0"/>
      <w:sz w:val="14"/>
      <w:szCs w:val="14"/>
      <w:u w:val="none"/>
      <w:effect w:val="none"/>
      <w:shd w:val="clear" w:color="auto" w:fill="FFFFFF"/>
    </w:rPr>
  </w:style>
  <w:style w:type="character" w:customStyle="1" w:styleId="2TrebuchetMS">
    <w:name w:val="Основной текст (2) + Trebuchet MS"/>
    <w:aliases w:val="8,5 pt1,Не полужирный2"/>
    <w:uiPriority w:val="99"/>
    <w:rsid w:val="0022118D"/>
    <w:rPr>
      <w:rFonts w:ascii="Trebuchet MS" w:hAnsi="Trebuchet MS" w:cs="Trebuchet MS" w:hint="default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Tahoma">
    <w:name w:val="Основной текст (2) + Tahoma"/>
    <w:aliases w:val="8 pt,Не полужирный1"/>
    <w:uiPriority w:val="99"/>
    <w:rsid w:val="0022118D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1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22118D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118D"/>
    <w:pPr>
      <w:widowControl w:val="0"/>
      <w:shd w:val="clear" w:color="auto" w:fill="FFFFFF"/>
      <w:spacing w:after="420" w:line="226" w:lineRule="exact"/>
      <w:jc w:val="right"/>
    </w:pPr>
    <w:rPr>
      <w:rFonts w:ascii="Times New Roman" w:eastAsiaTheme="minorHAnsi" w:hAnsi="Times New Roman"/>
      <w:b/>
      <w:bCs/>
      <w:sz w:val="18"/>
      <w:szCs w:val="18"/>
    </w:rPr>
  </w:style>
  <w:style w:type="character" w:customStyle="1" w:styleId="28pt">
    <w:name w:val="Основной текст (2) + 8 pt"/>
    <w:aliases w:val="Не полужирный4"/>
    <w:uiPriority w:val="99"/>
    <w:rsid w:val="0022118D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27">
    <w:name w:val="Основной текст (2) + 7"/>
    <w:aliases w:val="5 pt"/>
    <w:uiPriority w:val="99"/>
    <w:rsid w:val="0022118D"/>
    <w:rPr>
      <w:rFonts w:ascii="Times New Roman" w:hAnsi="Times New Roman" w:cs="Times New Roman" w:hint="default"/>
      <w:b w:val="0"/>
      <w:bCs w:val="0"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7pt">
    <w:name w:val="Основной текст (2) + 7 pt"/>
    <w:aliases w:val="Не полужирный3"/>
    <w:uiPriority w:val="99"/>
    <w:rsid w:val="0022118D"/>
    <w:rPr>
      <w:rFonts w:ascii="Times New Roman" w:hAnsi="Times New Roman" w:cs="Times New Roman" w:hint="default"/>
      <w:b/>
      <w:bCs/>
      <w:strike w:val="0"/>
      <w:dstrike w:val="0"/>
      <w:sz w:val="14"/>
      <w:szCs w:val="14"/>
      <w:u w:val="none"/>
      <w:effect w:val="none"/>
      <w:shd w:val="clear" w:color="auto" w:fill="FFFFFF"/>
    </w:rPr>
  </w:style>
  <w:style w:type="character" w:customStyle="1" w:styleId="2TrebuchetMS">
    <w:name w:val="Основной текст (2) + Trebuchet MS"/>
    <w:aliases w:val="8,5 pt1,Не полужирный2"/>
    <w:uiPriority w:val="99"/>
    <w:rsid w:val="0022118D"/>
    <w:rPr>
      <w:rFonts w:ascii="Trebuchet MS" w:hAnsi="Trebuchet MS" w:cs="Trebuchet MS" w:hint="default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2Tahoma">
    <w:name w:val="Основной текст (2) + Tahoma"/>
    <w:aliases w:val="8 pt,Не полужирный1"/>
    <w:uiPriority w:val="99"/>
    <w:rsid w:val="0022118D"/>
    <w:rPr>
      <w:rFonts w:ascii="Tahoma" w:hAnsi="Tahoma" w:cs="Tahoma" w:hint="default"/>
      <w:b/>
      <w:bCs/>
      <w:strike w:val="0"/>
      <w:dstrike w:val="0"/>
      <w:sz w:val="16"/>
      <w:szCs w:val="16"/>
      <w:u w:val="none"/>
      <w:effect w:val="none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81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1657448</dc:creator>
  <cp:keywords/>
  <dc:description/>
  <cp:lastModifiedBy>Acer</cp:lastModifiedBy>
  <cp:revision>4</cp:revision>
  <dcterms:created xsi:type="dcterms:W3CDTF">2022-11-16T07:11:00Z</dcterms:created>
  <dcterms:modified xsi:type="dcterms:W3CDTF">2022-11-16T17:51:00Z</dcterms:modified>
</cp:coreProperties>
</file>