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4" w:rsidRPr="00C1323C" w:rsidRDefault="00C1323C" w:rsidP="00C1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C1323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Дидактические игры по шахматам</w:t>
      </w:r>
    </w:p>
    <w:p w:rsidR="00C1323C" w:rsidRPr="00C1323C" w:rsidRDefault="00C1323C" w:rsidP="00C13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</w:p>
    <w:p w:rsidR="00E74064" w:rsidRPr="00C1323C" w:rsidRDefault="00E74064" w:rsidP="00C1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«Муха»</w:t>
      </w:r>
    </w:p>
    <w:p w:rsidR="00E74064" w:rsidRPr="00E74064" w:rsidRDefault="00E74064" w:rsidP="00E74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E7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ориентировке  на ограниченной плоскости, закреплять пространственные представления (влево, вправо, вверх,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шахматные фигуры, их плоскостное изображение</w:t>
      </w:r>
      <w:r w:rsidR="005F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название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064" w:rsidRDefault="00E74064" w:rsidP="00E74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064" w:rsidRDefault="00E74064" w:rsidP="00E74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 w:rsidRPr="00E7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круги </w:t>
      </w:r>
      <w:r w:rsidRPr="00E7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раскладываются в три ряда по три в каждом ряду. Поиск происходит путём подачи команд: «1</w:t>
      </w:r>
      <w:proofErr w:type="gramStart"/>
      <w:r w:rsidR="005F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4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верх», «2 Вниз», «1 Вправо», «2 Влево». Исходное положение указывается в начале игры (например, белая карточка). За командами дети следят только зрительно, без помощи пальца и указки, передвигаясь на соседнюю карточку. Как только дети находят нужную карточку называют её цвет. (</w:t>
      </w:r>
      <w:r w:rsidRPr="00E74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карточкой спрятан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шахматная фигура)</w:t>
      </w:r>
      <w:r w:rsidRPr="00E74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1323C" w:rsidRDefault="00E74064">
      <w:pPr>
        <w:rPr>
          <w:rFonts w:ascii="Times New Roman" w:hAnsi="Times New Roman" w:cs="Times New Roman"/>
          <w:sz w:val="28"/>
          <w:szCs w:val="28"/>
        </w:rPr>
      </w:pPr>
      <w:r w:rsidRPr="00E74064">
        <w:rPr>
          <w:rFonts w:ascii="Times New Roman" w:hAnsi="Times New Roman" w:cs="Times New Roman"/>
          <w:sz w:val="28"/>
          <w:szCs w:val="28"/>
        </w:rPr>
        <w:t xml:space="preserve">Прежде чем открыть фигуру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E74064">
        <w:rPr>
          <w:rFonts w:ascii="Times New Roman" w:hAnsi="Times New Roman" w:cs="Times New Roman"/>
          <w:sz w:val="28"/>
          <w:szCs w:val="28"/>
        </w:rPr>
        <w:t>предлагаем отгадать загадку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323C">
        <w:rPr>
          <w:rFonts w:ascii="Times New Roman" w:hAnsi="Times New Roman" w:cs="Times New Roman"/>
          <w:sz w:val="28"/>
          <w:szCs w:val="28"/>
        </w:rPr>
        <w:t xml:space="preserve"> Кто  отгадал правильно</w:t>
      </w:r>
      <w:r w:rsidR="009E4EFA">
        <w:rPr>
          <w:rFonts w:ascii="Times New Roman" w:hAnsi="Times New Roman" w:cs="Times New Roman"/>
          <w:sz w:val="28"/>
          <w:szCs w:val="28"/>
        </w:rPr>
        <w:t>,</w:t>
      </w:r>
      <w:r w:rsidR="00C1323C">
        <w:rPr>
          <w:rFonts w:ascii="Times New Roman" w:hAnsi="Times New Roman" w:cs="Times New Roman"/>
          <w:sz w:val="28"/>
          <w:szCs w:val="28"/>
        </w:rPr>
        <w:t xml:space="preserve"> </w:t>
      </w:r>
      <w:r w:rsidR="009E4EFA">
        <w:rPr>
          <w:rFonts w:ascii="Times New Roman" w:hAnsi="Times New Roman" w:cs="Times New Roman"/>
          <w:sz w:val="28"/>
          <w:szCs w:val="28"/>
        </w:rPr>
        <w:t>тот и переворачивает карточ</w:t>
      </w:r>
      <w:r w:rsidR="00C1323C">
        <w:rPr>
          <w:rFonts w:ascii="Times New Roman" w:hAnsi="Times New Roman" w:cs="Times New Roman"/>
          <w:sz w:val="28"/>
          <w:szCs w:val="28"/>
        </w:rPr>
        <w:t>ку.</w:t>
      </w:r>
    </w:p>
    <w:p w:rsidR="009E4EFA" w:rsidRDefault="005F2EE3" w:rsidP="009E4EFA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5F2EE3">
        <w:rPr>
          <w:noProof/>
          <w:lang w:eastAsia="ru-RU"/>
        </w:rPr>
        <w:drawing>
          <wp:inline distT="0" distB="0" distL="0" distR="0">
            <wp:extent cx="1971675" cy="1488955"/>
            <wp:effectExtent l="19050" t="0" r="9525" b="0"/>
            <wp:docPr id="1" name="Рисунок 3" descr="C:\Users\Бакирова\AppData\Local\Microsoft\Windows\Temporary Internet Files\Content.Word\DSCN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кирова\AppData\Local\Microsoft\Windows\Temporary Internet Files\Content.Word\DSCN3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808" r="7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371" cy="149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23C">
        <w:t xml:space="preserve">        </w:t>
      </w:r>
      <w:r w:rsidR="00C1323C">
        <w:rPr>
          <w:noProof/>
          <w:lang w:eastAsia="ru-RU"/>
        </w:rPr>
        <w:drawing>
          <wp:inline distT="0" distB="0" distL="0" distR="0">
            <wp:extent cx="1981200" cy="1484998"/>
            <wp:effectExtent l="19050" t="0" r="0" b="0"/>
            <wp:docPr id="4" name="Рисунок 2" descr="C:\Users\Бакирова\AppData\Local\Microsoft\Windows\Temporary Internet Files\Content.Word\DSCN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кирова\AppData\Local\Microsoft\Windows\Temporary Internet Files\Content.Word\DSCN3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14" cy="149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3C" w:rsidRPr="00353FF5" w:rsidRDefault="00C1323C" w:rsidP="00C132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"Домино"</w:t>
      </w:r>
    </w:p>
    <w:p w:rsidR="00C1323C" w:rsidRPr="000936C8" w:rsidRDefault="00C1323C" w:rsidP="00C132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закрепить умение различать шахматные фигуры, их плоскостное изображение; развивать мышление детей - рационально выбирать нужный вариант из нескольких; учить детей взаимодействовать в ходе игры между собой, соблюдать правила, радоваться успеху других.</w:t>
      </w:r>
    </w:p>
    <w:p w:rsidR="00C1323C" w:rsidRPr="00353FF5" w:rsidRDefault="00C1323C" w:rsidP="00C132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"Реши пример"</w:t>
      </w:r>
    </w:p>
    <w:p w:rsidR="00C1323C" w:rsidRPr="000936C8" w:rsidRDefault="00C1323C" w:rsidP="00C132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закреплять знания о стоимости шахматных фигур; упражнять в решении примеров на сложение и вычитание в одно или несколько действий; формировать умение различать и называть знаки +, -, = (понимать их назначение).</w:t>
      </w:r>
    </w:p>
    <w:p w:rsidR="00C1323C" w:rsidRPr="00353FF5" w:rsidRDefault="00C1323C" w:rsidP="00C132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"Больше, меньше, равно"</w:t>
      </w:r>
    </w:p>
    <w:p w:rsidR="00C1323C" w:rsidRDefault="00C1323C" w:rsidP="00C132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учить детей решать примеры и устанавливать между ними равенство или неравенство; формировать умение различать и называть знаки &gt;, &lt;, =; воспитывать желание играть парами или в </w:t>
      </w:r>
      <w:proofErr w:type="spellStart"/>
      <w:r w:rsidRPr="00093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0936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C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93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друг другу.</w:t>
      </w:r>
    </w:p>
    <w:p w:rsidR="006D6536" w:rsidRPr="00C1323C" w:rsidRDefault="00C1323C" w:rsidP="00C132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478758"/>
            <wp:effectExtent l="19050" t="0" r="9525" b="0"/>
            <wp:docPr id="5" name="Рисунок 1" descr="http://www.maam.ru/upload/blogs/aad349eb24ed9076b557740b70d933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aad349eb24ed9076b557740b70d9330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32" cy="148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536" w:rsidRPr="00C1323C" w:rsidSect="00C1323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64"/>
    <w:rsid w:val="005F2EE3"/>
    <w:rsid w:val="006B2F44"/>
    <w:rsid w:val="006D6536"/>
    <w:rsid w:val="009E4EFA"/>
    <w:rsid w:val="009F4BC1"/>
    <w:rsid w:val="00C1323C"/>
    <w:rsid w:val="00DC343C"/>
    <w:rsid w:val="00E7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DS216</cp:lastModifiedBy>
  <cp:revision>3</cp:revision>
  <dcterms:created xsi:type="dcterms:W3CDTF">2018-03-22T10:17:00Z</dcterms:created>
  <dcterms:modified xsi:type="dcterms:W3CDTF">2019-08-31T16:10:00Z</dcterms:modified>
</cp:coreProperties>
</file>