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3" w:rsidRPr="006019AF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Theme="majorHAnsi" w:eastAsia="SimSun" w:hAnsiTheme="majorHAnsi" w:cs="Mangal"/>
          <w:b/>
          <w:kern w:val="3"/>
          <w:sz w:val="36"/>
          <w:szCs w:val="36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019AF">
        <w:rPr>
          <w:rFonts w:asciiTheme="majorHAnsi" w:eastAsia="SimSun" w:hAnsiTheme="majorHAnsi" w:cs="Mangal"/>
          <w:b/>
          <w:kern w:val="3"/>
          <w:sz w:val="36"/>
          <w:szCs w:val="36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 с прищепками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</w:pPr>
      <w:r w:rsidRPr="007D67DB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 xml:space="preserve">Игры с прищепками развивают мелкую моторику, пространственное воображение, способствуют развитию интеллекта и мышления, а также становлению речи.  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</w:pPr>
      <w:r w:rsidRPr="007D67DB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>Итак, возьмите коробку с прищепками, добавьте к этому немного фантазии – и можно начинать игру. Обратите внимание, на то, что прищепки нужно брать такие, чтобы у ребенка хватало сил пальчиками их сжимать.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AD9DC3" wp14:editId="5C8A2904">
            <wp:simplePos x="0" y="0"/>
            <wp:positionH relativeFrom="column">
              <wp:posOffset>135255</wp:posOffset>
            </wp:positionH>
            <wp:positionV relativeFrom="paragraph">
              <wp:posOffset>361950</wp:posOffset>
            </wp:positionV>
            <wp:extent cx="1515110" cy="1238250"/>
            <wp:effectExtent l="0" t="0" r="8890" b="0"/>
            <wp:wrapTight wrapText="bothSides">
              <wp:wrapPolygon edited="0">
                <wp:start x="0" y="0"/>
                <wp:lineTo x="0" y="21268"/>
                <wp:lineTo x="21455" y="21268"/>
                <wp:lineTo x="21455" y="0"/>
                <wp:lineTo x="0" y="0"/>
              </wp:wrapPolygon>
            </wp:wrapTight>
            <wp:docPr id="1" name="Рисунок 1" descr="https://rebenok.by/pics/images/8%20-%20%D0%9F%D1%80%D0%B8%D1%89%D0%B5%D0%BF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benok.by/pics/images/8%20-%20%D0%9F%D1%80%D0%B8%D1%89%D0%B5%D0%BF%D0%BA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7DB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Игра №1 «Найди прищепку»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</w:pPr>
      <w:r w:rsidRPr="007D67DB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 xml:space="preserve"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 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Игра №2 «</w:t>
      </w:r>
      <w:r w:rsidRPr="007D67DB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Солнышко»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545CDD" wp14:editId="2E7B5F08">
            <wp:simplePos x="0" y="0"/>
            <wp:positionH relativeFrom="column">
              <wp:posOffset>4756785</wp:posOffset>
            </wp:positionH>
            <wp:positionV relativeFrom="paragraph">
              <wp:posOffset>124460</wp:posOffset>
            </wp:positionV>
            <wp:extent cx="1358900" cy="1238250"/>
            <wp:effectExtent l="19050" t="19050" r="12700" b="19050"/>
            <wp:wrapTight wrapText="bothSides">
              <wp:wrapPolygon edited="0">
                <wp:start x="-303" y="-332"/>
                <wp:lineTo x="-303" y="21600"/>
                <wp:lineTo x="21499" y="21600"/>
                <wp:lineTo x="21499" y="-332"/>
                <wp:lineTo x="-303" y="-332"/>
              </wp:wrapPolygon>
            </wp:wrapTight>
            <wp:docPr id="2" name="preview-image" descr="http://maam.ru/upload/blogs/detsad-392136-145564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aam.ru/upload/blogs/detsad-392136-1455644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79646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7DB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>Вырежьте из желтого картона 2 круга, склейте их. Нарисуйте с одной стороны глазки, носик, улыбку (веселое личико); а с другой стороны –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F97A17" wp14:editId="76CDA96E">
            <wp:simplePos x="0" y="0"/>
            <wp:positionH relativeFrom="column">
              <wp:posOffset>-34290</wp:posOffset>
            </wp:positionH>
            <wp:positionV relativeFrom="paragraph">
              <wp:posOffset>295275</wp:posOffset>
            </wp:positionV>
            <wp:extent cx="923925" cy="1227455"/>
            <wp:effectExtent l="19050" t="19050" r="28575" b="10795"/>
            <wp:wrapTight wrapText="bothSides">
              <wp:wrapPolygon edited="0">
                <wp:start x="-445" y="-335"/>
                <wp:lineTo x="-445" y="21455"/>
                <wp:lineTo x="21823" y="21455"/>
                <wp:lineTo x="21823" y="-335"/>
                <wp:lineTo x="-445" y="-335"/>
              </wp:wrapPolygon>
            </wp:wrapTight>
            <wp:docPr id="3" name="preview-image" descr="https://go3.imgsmail.ru/imgpreview?key=68391ec7696c6fb5&amp;mb=imgdb_preview_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68391ec7696c6fb5&amp;mb=imgdb_preview_13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74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7DB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Игра №3 «Елочка»</w:t>
      </w: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</w:pPr>
      <w:r w:rsidRPr="007D67DB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 xml:space="preserve"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 </w:t>
      </w: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</w:pPr>
    </w:p>
    <w:p w:rsidR="005D0103" w:rsidRP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</w:pP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 w:rsidRPr="007D67DB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lastRenderedPageBreak/>
        <w:t>Игра №4 «Травушка-муравушка»</w:t>
      </w:r>
    </w:p>
    <w:p w:rsidR="005D0103" w:rsidRPr="0028648E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133F61">
        <w:rPr>
          <w:rFonts w:ascii="Times New Roman" w:eastAsia="SimSun" w:hAnsi="Times New Roman" w:cs="Mangal"/>
          <w:noProof/>
          <w:color w:val="244061" w:themeColor="accent1" w:themeShade="80"/>
          <w:kern w:val="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AE9E270" wp14:editId="09A0B7BC">
            <wp:simplePos x="0" y="0"/>
            <wp:positionH relativeFrom="column">
              <wp:posOffset>1613535</wp:posOffset>
            </wp:positionH>
            <wp:positionV relativeFrom="paragraph">
              <wp:posOffset>610870</wp:posOffset>
            </wp:positionV>
            <wp:extent cx="33528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77" y="21461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F61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  <w:r w:rsidRPr="0028648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bookmarkStart w:id="0" w:name="_GoBack"/>
      <w:bookmarkEnd w:id="0"/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</w:p>
    <w:p w:rsidR="005D0103" w:rsidRPr="007D67DB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 w:rsidRPr="007D67DB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Игра №5 «Цветочки»</w:t>
      </w:r>
    </w:p>
    <w:p w:rsidR="005D0103" w:rsidRPr="00133F61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</w:pPr>
      <w:r w:rsidRPr="00133F61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>Сделав небольшие разноцветные кружочки из картона и прицепив к ним того же цвета прищепки, вы получите разноцветные цветочки: васил</w:t>
      </w:r>
      <w:r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>ьки, ромашки, розочки и т.д. По</w:t>
      </w:r>
      <w:r w:rsidRPr="00133F61">
        <w:rPr>
          <w:rFonts w:ascii="Times New Roman" w:eastAsia="SimSun" w:hAnsi="Times New Roman" w:cs="Mangal"/>
          <w:color w:val="244061" w:themeColor="accent1" w:themeShade="80"/>
          <w:kern w:val="3"/>
          <w:sz w:val="28"/>
          <w:szCs w:val="28"/>
          <w:lang w:eastAsia="zh-CN" w:bidi="hi-IN"/>
        </w:rPr>
        <w:t>этому же принципу, добавив немножко фантазии, можно сделать человечка, ежика, кактус, расческу и многое другое. И это еще не все. 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ежик... Дальше можно сочинять сказки и вместе радоваться тому, что получилось.</w:t>
      </w: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133F61">
        <w:rPr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2336" behindDoc="1" locked="0" layoutInCell="1" allowOverlap="1" wp14:anchorId="75B560FD" wp14:editId="4A56C4DE">
            <wp:simplePos x="0" y="0"/>
            <wp:positionH relativeFrom="column">
              <wp:posOffset>1756410</wp:posOffset>
            </wp:positionH>
            <wp:positionV relativeFrom="paragraph">
              <wp:posOffset>13970</wp:posOffset>
            </wp:positionV>
            <wp:extent cx="3028950" cy="2021205"/>
            <wp:effectExtent l="0" t="0" r="0" b="0"/>
            <wp:wrapTight wrapText="bothSides">
              <wp:wrapPolygon edited="0">
                <wp:start x="0" y="0"/>
                <wp:lineTo x="0" y="21376"/>
                <wp:lineTo x="21464" y="21376"/>
                <wp:lineTo x="21464" y="0"/>
                <wp:lineTo x="0" y="0"/>
              </wp:wrapPolygon>
            </wp:wrapTight>
            <wp:docPr id="5" name="preview-image" descr="https://cdn5.imgbb.ru/user/177/1776417/201603/93d070f2c23f8ef6d547ca1e0203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cdn5.imgbb.ru/user/177/1776417/201603/93d070f2c23f8ef6d547ca1e0203e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0103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0103" w:rsidRPr="00133F61" w:rsidRDefault="005D0103" w:rsidP="005D0103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40"/>
          <w:szCs w:val="40"/>
          <w:lang w:eastAsia="zh-CN" w:bidi="hi-IN"/>
        </w:rPr>
      </w:pPr>
      <w:r w:rsidRPr="00133F61">
        <w:rPr>
          <w:rFonts w:ascii="Constantia" w:eastAsia="SimSun" w:hAnsi="Constantia" w:cs="Mangal"/>
          <w:b/>
          <w:color w:val="C00000"/>
          <w:kern w:val="3"/>
          <w:sz w:val="40"/>
          <w:szCs w:val="40"/>
          <w:lang w:eastAsia="zh-CN" w:bidi="hi-IN"/>
        </w:rPr>
        <w:t>Внимание! Следите за тем, чтобы малыш случайно не прищемил себе пальчик или нос, или еще какую-нибудь часть тела.</w:t>
      </w:r>
    </w:p>
    <w:p w:rsidR="00273D73" w:rsidRDefault="00273D73"/>
    <w:sectPr w:rsidR="00273D73" w:rsidSect="005D0103">
      <w:pgSz w:w="11906" w:h="16838"/>
      <w:pgMar w:top="720" w:right="720" w:bottom="720" w:left="720" w:header="708" w:footer="708" w:gutter="0"/>
      <w:pgBorders w:offsetFrom="page">
        <w:top w:val="shorebirdTracks" w:sz="10" w:space="24" w:color="C00000"/>
        <w:left w:val="shorebirdTracks" w:sz="10" w:space="24" w:color="C00000"/>
        <w:bottom w:val="shorebirdTracks" w:sz="10" w:space="24" w:color="C00000"/>
        <w:right w:val="shorebirdTracks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C"/>
    <w:rsid w:val="00273D73"/>
    <w:rsid w:val="005D0103"/>
    <w:rsid w:val="00A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2020-01-28T14:34:00Z</dcterms:created>
  <dcterms:modified xsi:type="dcterms:W3CDTF">2020-01-28T14:37:00Z</dcterms:modified>
</cp:coreProperties>
</file>