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61B9" w14:textId="77777777" w:rsidR="00040691" w:rsidRPr="000126A1" w:rsidRDefault="00040691" w:rsidP="000406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CC0066"/>
          <w:sz w:val="40"/>
          <w:szCs w:val="40"/>
          <w:lang w:eastAsia="ru-RU"/>
        </w:rPr>
      </w:pPr>
      <w:r w:rsidRPr="000126A1">
        <w:rPr>
          <w:rFonts w:ascii="Times New Roman" w:eastAsia="Times New Roman" w:hAnsi="Times New Roman" w:cs="Times New Roman"/>
          <w:b/>
          <w:bCs/>
          <w:i/>
          <w:iCs/>
          <w:color w:val="CC0066"/>
          <w:sz w:val="40"/>
          <w:szCs w:val="40"/>
          <w:lang w:eastAsia="ru-RU"/>
        </w:rPr>
        <w:t>Консультация для родителей в детском саду «Математические игры в домашних условиях»</w:t>
      </w:r>
    </w:p>
    <w:p w14:paraId="07E4D166" w14:textId="43116770" w:rsidR="00040691" w:rsidRPr="000126A1" w:rsidRDefault="00040691" w:rsidP="000406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вашему вниманию консультацию,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Давайте еще дома поработаем со своими детьми – это будет и полезно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увлекательно. 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«Спрятанные цифры»</w:t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«Веселый поезд»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игра 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Простейшие арифметические задачи в пределах</w:t>
      </w:r>
      <w:r w:rsidRPr="00012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10</w:t>
      </w:r>
      <w:r w:rsidRPr="00012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этой игре </w:t>
      </w:r>
      <w:r w:rsidRPr="0001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основное задание – научиться хорошо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14:paraId="7041EBB3" w14:textId="735AE7A1" w:rsidR="00040691" w:rsidRPr="000126A1" w:rsidRDefault="00040691" w:rsidP="0004069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6A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</w:t>
      </w:r>
      <w:r w:rsidRPr="000126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«От 1 до 10»</w:t>
      </w:r>
      <w:r w:rsidRPr="00012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игра 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  <w:r w:rsidRPr="00012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«Дополни до 10»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14:paraId="40A90102" w14:textId="77777777" w:rsidR="00040691" w:rsidRPr="00C6416F" w:rsidRDefault="00040691" w:rsidP="000406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CC0066"/>
          <w:sz w:val="40"/>
          <w:szCs w:val="40"/>
          <w:lang w:eastAsia="ru-RU"/>
        </w:rPr>
      </w:pPr>
      <w:r w:rsidRPr="00C6416F">
        <w:rPr>
          <w:rFonts w:ascii="Times New Roman" w:eastAsia="Times New Roman" w:hAnsi="Times New Roman" w:cs="Times New Roman"/>
          <w:b/>
          <w:bCs/>
          <w:i/>
          <w:iCs/>
          <w:color w:val="CC0066"/>
          <w:sz w:val="40"/>
          <w:szCs w:val="40"/>
          <w:lang w:eastAsia="ru-RU"/>
        </w:rPr>
        <w:lastRenderedPageBreak/>
        <w:t>Консультация для родителей дошкольников «Ценность игрушек у современных детей»</w:t>
      </w:r>
    </w:p>
    <w:p w14:paraId="2B32EC67" w14:textId="68578C4E" w:rsidR="00040691" w:rsidRPr="00C6416F" w:rsidRDefault="00040710" w:rsidP="00040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0691" w:rsidRPr="0004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Раньше у девочек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0691" w:rsidRPr="0004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 девочки из нашего времени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Казалось бы, что в этом плохого? Чем больше, тем лучше. Разве не так? А помните сказку «Цветик семицветик»?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40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040691" w:rsidRPr="00040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Недостатки изобилия игрушек:</w:t>
      </w:r>
      <w:r w:rsidR="00040691" w:rsidRPr="00040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Отсутствие бережливости и аккуратности.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смысла беречь игрушки, если это легко восполняемый расходный материал. Быстрей сломаю — быстрей новая появится.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Отсутствие привязанности.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знакомыми.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Сложно приучать к порядку.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Сложно обрадовать ребенка.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Отсутствие ценности.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Отсутствие пространства для развития фантазии.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040691" w:rsidRPr="00C64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Появление новых проблем и дополнительных трат.</w:t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0691" w:rsidRPr="00C64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</w:t>
      </w:r>
      <w:r w:rsidR="00040691" w:rsidRPr="000407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современном мире остро стоит проблема мусора. Насколько разумно решать вопрос заваленной детской, заваливая мусором планету?</w:t>
      </w:r>
      <w:r w:rsidR="00040691" w:rsidRPr="000407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14:paraId="009758DF" w14:textId="77777777" w:rsidR="00AB591C" w:rsidRPr="00C6416F" w:rsidRDefault="00AB591C" w:rsidP="00C641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591C" w:rsidRPr="00C6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59"/>
    <w:rsid w:val="000126A1"/>
    <w:rsid w:val="00040691"/>
    <w:rsid w:val="00040710"/>
    <w:rsid w:val="00260162"/>
    <w:rsid w:val="00382E59"/>
    <w:rsid w:val="00AB591C"/>
    <w:rsid w:val="00C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7E5A"/>
  <w15:chartTrackingRefBased/>
  <w15:docId w15:val="{4AF6159B-C596-4CA2-A3AB-DEC907F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4</cp:revision>
  <dcterms:created xsi:type="dcterms:W3CDTF">2021-11-01T04:51:00Z</dcterms:created>
  <dcterms:modified xsi:type="dcterms:W3CDTF">2021-11-01T05:33:00Z</dcterms:modified>
</cp:coreProperties>
</file>