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E8" w:rsidRPr="00862BE8" w:rsidRDefault="00862BE8" w:rsidP="00862BE8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62BE8">
        <w:rPr>
          <w:rFonts w:asciiTheme="majorHAnsi" w:eastAsiaTheme="majorEastAsia" w:hAnsiTheme="majorHAnsi" w:cstheme="majorBidi"/>
          <w:b/>
          <w:bCs/>
          <w:color w:val="F79646" w:themeColor="accent6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ПАМЯТКА ДЛ</w:t>
      </w:r>
      <w:bookmarkStart w:id="0" w:name="_GoBack"/>
      <w:bookmarkEnd w:id="0"/>
      <w:r w:rsidRPr="00862BE8">
        <w:rPr>
          <w:rFonts w:asciiTheme="majorHAnsi" w:eastAsiaTheme="majorEastAsia" w:hAnsiTheme="majorHAnsi" w:cstheme="majorBidi"/>
          <w:b/>
          <w:bCs/>
          <w:color w:val="F79646" w:themeColor="accent6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Я РОДИТЕЛЕЙ</w:t>
      </w:r>
    </w:p>
    <w:p w:rsidR="00862BE8" w:rsidRPr="00862BE8" w:rsidRDefault="00862BE8" w:rsidP="00862BE8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F79646" w:themeColor="accent6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62BE8">
        <w:rPr>
          <w:rFonts w:asciiTheme="majorHAnsi" w:eastAsiaTheme="majorEastAsia" w:hAnsiTheme="majorHAnsi" w:cstheme="majorBidi"/>
          <w:b/>
          <w:bCs/>
          <w:i/>
          <w:iCs/>
          <w:color w:val="F79646" w:themeColor="accent6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«Если ребёнок провинился»</w:t>
      </w:r>
    </w:p>
    <w:p w:rsidR="00862BE8" w:rsidRPr="00862BE8" w:rsidRDefault="00862BE8" w:rsidP="00862BE8">
      <w:pPr>
        <w:numPr>
          <w:ilvl w:val="0"/>
          <w:numId w:val="1"/>
        </w:numPr>
        <w:ind w:firstLine="0"/>
        <w:rPr>
          <w:sz w:val="36"/>
          <w:szCs w:val="36"/>
        </w:rPr>
      </w:pPr>
      <w:r w:rsidRPr="00862BE8">
        <w:rPr>
          <w:sz w:val="36"/>
          <w:szCs w:val="36"/>
        </w:rPr>
        <w:t> Не принимайтесь за воспитание в плохом настроении.</w:t>
      </w:r>
    </w:p>
    <w:p w:rsidR="00862BE8" w:rsidRPr="00862BE8" w:rsidRDefault="00862BE8" w:rsidP="00862BE8">
      <w:pPr>
        <w:numPr>
          <w:ilvl w:val="0"/>
          <w:numId w:val="1"/>
        </w:numPr>
        <w:ind w:firstLine="0"/>
        <w:rPr>
          <w:sz w:val="36"/>
          <w:szCs w:val="36"/>
        </w:rPr>
      </w:pPr>
      <w:r w:rsidRPr="00862BE8">
        <w:rPr>
          <w:sz w:val="36"/>
          <w:szCs w:val="36"/>
        </w:rPr>
        <w:t> Ясно определите, что Вы хотите от ребенка (и объясните ему   это), а также узнайте, что он думает по этому поводу.</w:t>
      </w:r>
    </w:p>
    <w:p w:rsidR="00862BE8" w:rsidRPr="00862BE8" w:rsidRDefault="00862BE8" w:rsidP="00862BE8">
      <w:pPr>
        <w:numPr>
          <w:ilvl w:val="0"/>
          <w:numId w:val="1"/>
        </w:numPr>
        <w:ind w:firstLine="0"/>
        <w:rPr>
          <w:sz w:val="36"/>
          <w:szCs w:val="36"/>
        </w:rPr>
      </w:pPr>
      <w:r w:rsidRPr="00862BE8">
        <w:rPr>
          <w:sz w:val="36"/>
          <w:szCs w:val="36"/>
        </w:rPr>
        <w:t> Не унижайте ребенка словами типа: «А у тебя вообще есть голова на плечах?»</w:t>
      </w:r>
    </w:p>
    <w:p w:rsidR="00862BE8" w:rsidRPr="00862BE8" w:rsidRDefault="00862BE8" w:rsidP="00862BE8">
      <w:pPr>
        <w:numPr>
          <w:ilvl w:val="0"/>
          <w:numId w:val="1"/>
        </w:numPr>
        <w:ind w:firstLine="0"/>
        <w:rPr>
          <w:sz w:val="36"/>
          <w:szCs w:val="36"/>
        </w:rPr>
      </w:pPr>
      <w:r w:rsidRPr="00862BE8">
        <w:rPr>
          <w:sz w:val="36"/>
          <w:szCs w:val="36"/>
        </w:rPr>
        <w:t> Не угрожайте: «Если ты еще раз так сделаешь – ты у меня получишь!»</w:t>
      </w:r>
    </w:p>
    <w:p w:rsidR="00862BE8" w:rsidRPr="00862BE8" w:rsidRDefault="00862BE8" w:rsidP="00862BE8">
      <w:pPr>
        <w:numPr>
          <w:ilvl w:val="0"/>
          <w:numId w:val="1"/>
        </w:numPr>
        <w:ind w:firstLine="0"/>
        <w:rPr>
          <w:sz w:val="36"/>
          <w:szCs w:val="36"/>
        </w:rPr>
      </w:pPr>
      <w:r w:rsidRPr="00862BE8">
        <w:rPr>
          <w:sz w:val="36"/>
          <w:szCs w:val="36"/>
        </w:rPr>
        <w:t> Не вымогайте обещаний, для ребенка они ничего не значат.</w:t>
      </w:r>
    </w:p>
    <w:p w:rsidR="00862BE8" w:rsidRPr="00862BE8" w:rsidRDefault="00862BE8" w:rsidP="00862BE8">
      <w:pPr>
        <w:numPr>
          <w:ilvl w:val="0"/>
          <w:numId w:val="1"/>
        </w:numPr>
        <w:ind w:firstLine="0"/>
        <w:rPr>
          <w:sz w:val="36"/>
          <w:szCs w:val="36"/>
        </w:rPr>
      </w:pPr>
      <w:r w:rsidRPr="00862BE8">
        <w:rPr>
          <w:sz w:val="36"/>
          <w:szCs w:val="36"/>
        </w:rPr>
        <w:t> Оценивайте поступок, а не личность: не – «Ты плохой», а – «Ты поступил плохо».</w:t>
      </w:r>
    </w:p>
    <w:p w:rsidR="00862BE8" w:rsidRPr="00862BE8" w:rsidRDefault="00862BE8" w:rsidP="00862BE8">
      <w:pPr>
        <w:numPr>
          <w:ilvl w:val="0"/>
          <w:numId w:val="1"/>
        </w:numPr>
        <w:ind w:firstLine="0"/>
        <w:rPr>
          <w:sz w:val="36"/>
          <w:szCs w:val="36"/>
        </w:rPr>
      </w:pPr>
      <w:r w:rsidRPr="00862BE8">
        <w:rPr>
          <w:sz w:val="36"/>
          <w:szCs w:val="36"/>
        </w:rPr>
        <w:t> После замечания прикоснитесь к ребенку и дайте почувствовать, что Вы ему сочувствуете, верите в него.</w:t>
      </w:r>
    </w:p>
    <w:p w:rsidR="00862BE8" w:rsidRPr="00862BE8" w:rsidRDefault="00862BE8" w:rsidP="00862BE8"/>
    <w:p w:rsidR="00862BE8" w:rsidRPr="00862BE8" w:rsidRDefault="00862BE8" w:rsidP="00862BE8"/>
    <w:p w:rsidR="00862BE8" w:rsidRPr="00862BE8" w:rsidRDefault="00862BE8" w:rsidP="00862BE8"/>
    <w:p w:rsidR="00862BE8" w:rsidRPr="00862BE8" w:rsidRDefault="00862BE8" w:rsidP="00862BE8"/>
    <w:p w:rsidR="00862BE8" w:rsidRPr="00862BE8" w:rsidRDefault="00862BE8" w:rsidP="00862BE8"/>
    <w:p w:rsidR="00862BE8" w:rsidRPr="00862BE8" w:rsidRDefault="00862BE8" w:rsidP="00862BE8"/>
    <w:p w:rsidR="00862BE8" w:rsidRPr="00862BE8" w:rsidRDefault="00862BE8" w:rsidP="00862BE8"/>
    <w:p w:rsidR="00862BE8" w:rsidRPr="00862BE8" w:rsidRDefault="00862BE8" w:rsidP="00862BE8"/>
    <w:p w:rsidR="00862BE8" w:rsidRPr="00862BE8" w:rsidRDefault="00862BE8" w:rsidP="00862BE8"/>
    <w:p w:rsidR="00862BE8" w:rsidRPr="00862BE8" w:rsidRDefault="00862BE8" w:rsidP="00862BE8"/>
    <w:p w:rsidR="00862BE8" w:rsidRPr="00862BE8" w:rsidRDefault="00862BE8" w:rsidP="00862BE8"/>
    <w:p w:rsidR="00862BE8" w:rsidRPr="00862BE8" w:rsidRDefault="00862BE8" w:rsidP="00862BE8"/>
    <w:p w:rsidR="00F90CA2" w:rsidRDefault="00F90CA2"/>
    <w:sectPr w:rsidR="00F90CA2" w:rsidSect="00862BE8">
      <w:pgSz w:w="11906" w:h="16838"/>
      <w:pgMar w:top="1134" w:right="850" w:bottom="1134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075F7"/>
    <w:multiLevelType w:val="multilevel"/>
    <w:tmpl w:val="CD66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E8"/>
    <w:rsid w:val="00862BE8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1</cp:revision>
  <dcterms:created xsi:type="dcterms:W3CDTF">2019-10-30T19:39:00Z</dcterms:created>
  <dcterms:modified xsi:type="dcterms:W3CDTF">2019-10-30T19:39:00Z</dcterms:modified>
</cp:coreProperties>
</file>