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E9" w:rsidRPr="00A974A3" w:rsidRDefault="004B21E9" w:rsidP="004B21E9">
      <w:pPr>
        <w:shd w:val="clear" w:color="auto" w:fill="FFFFFF"/>
        <w:spacing w:after="100" w:afterAutospacing="1" w:line="240" w:lineRule="auto"/>
        <w:rPr>
          <w:rFonts w:ascii="Algerian" w:eastAsia="Times New Roman" w:hAnsi="Algerian" w:cs="Arial"/>
          <w:b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74A3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</w:t>
      </w:r>
      <w:r w:rsidRPr="00A974A3">
        <w:rPr>
          <w:rFonts w:ascii="Algerian" w:eastAsia="Times New Roman" w:hAnsi="Algerian" w:cs="Arial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74A3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действовать</w:t>
      </w:r>
      <w:r w:rsidRPr="00A974A3">
        <w:rPr>
          <w:rFonts w:ascii="Algerian" w:eastAsia="Times New Roman" w:hAnsi="Algerian" w:cs="Arial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74A3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</w:t>
      </w:r>
      <w:r w:rsidRPr="00A974A3">
        <w:rPr>
          <w:rFonts w:ascii="Algerian" w:eastAsia="Times New Roman" w:hAnsi="Algerian" w:cs="Arial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74A3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угрозе</w:t>
      </w:r>
      <w:r w:rsidRPr="00A974A3">
        <w:rPr>
          <w:rFonts w:ascii="Algerian" w:eastAsia="Times New Roman" w:hAnsi="Algerian" w:cs="Arial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74A3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возникновения</w:t>
      </w:r>
      <w:r w:rsidRPr="00A974A3">
        <w:rPr>
          <w:rFonts w:ascii="Algerian" w:eastAsia="Times New Roman" w:hAnsi="Algerian" w:cs="Arial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74A3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или</w:t>
      </w:r>
      <w:r w:rsidRPr="00A974A3">
        <w:rPr>
          <w:rFonts w:ascii="Algerian" w:eastAsia="Times New Roman" w:hAnsi="Algerian" w:cs="Arial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74A3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</w:t>
      </w:r>
      <w:r w:rsidRPr="00A974A3">
        <w:rPr>
          <w:rFonts w:ascii="Algerian" w:eastAsia="Times New Roman" w:hAnsi="Algerian" w:cs="Arial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74A3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условиях</w:t>
      </w:r>
      <w:r w:rsidRPr="00A974A3">
        <w:rPr>
          <w:rFonts w:ascii="Algerian" w:eastAsia="Times New Roman" w:hAnsi="Algerian" w:cs="Arial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74A3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чрезвычайной</w:t>
      </w:r>
      <w:r w:rsidRPr="00A974A3">
        <w:rPr>
          <w:rFonts w:ascii="Algerian" w:eastAsia="Times New Roman" w:hAnsi="Algerian" w:cs="Arial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74A3">
        <w:rPr>
          <w:rFonts w:ascii="Times New Roman" w:eastAsia="Times New Roman" w:hAnsi="Times New Roman" w:cs="Times New Roman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ситуации</w:t>
      </w:r>
      <w:r w:rsidRPr="00A974A3">
        <w:rPr>
          <w:rFonts w:ascii="Algerian" w:eastAsia="Times New Roman" w:hAnsi="Algerian" w:cs="Arial"/>
          <w:b/>
          <w:bCs/>
          <w:color w:val="CC0099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4B21E9" w:rsidRPr="00A974A3" w:rsidRDefault="004B21E9" w:rsidP="004B21E9">
      <w:pPr>
        <w:spacing w:before="195" w:after="195" w:line="240" w:lineRule="auto"/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</w:pPr>
      <w:r w:rsidRPr="00A974A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Памятка по гражданской обороне</w:t>
      </w:r>
      <w:proofErr w:type="gramStart"/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t xml:space="preserve">  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t>К</w:t>
      </w:r>
      <w:proofErr w:type="gramEnd"/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t>аждый житель нашей страны должен знать следующую важную информацию: адрес защитного сооружения, адрес пункта выдачи средств индивидуальной защиты, адрес сборного эвакуационного пункта.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Кроме того, необходимо ЗНАТЬ: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– время прибытия на сборный эвакуационный пу</w:t>
      </w:r>
      <w:r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t>нкт вид транспорта, на котором в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t>ы эвакуир</w:t>
      </w:r>
      <w:r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t>уетесь и время его отправления;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Необходимо УМЕТЬ:</w:t>
      </w:r>
    </w:p>
    <w:p w:rsidR="004B21E9" w:rsidRPr="00A974A3" w:rsidRDefault="004B21E9" w:rsidP="004B21E9">
      <w:pPr>
        <w:spacing w:before="195" w:after="195" w:line="240" w:lineRule="auto"/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</w:pP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t>1. Пользоваться средствами индивидуальными защиты органов дыхания, индивидуальной аптечкой, индивидуальным перевязочным пакетом.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2. Изготовить ватно-марлевую повязку и пользоваться ее.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Доведение сигналов гражданской обороны осуществляется путем подачи предупредительного сигнала «ВНИМАНИЕ ВСЕМ!», предусматривающего включение сирен, прерывистых гудков и других сре</w:t>
      </w:r>
      <w:proofErr w:type="gramStart"/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t>дств гр</w:t>
      </w:r>
      <w:proofErr w:type="gramEnd"/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t>омкоговорящей связи с последующей передачей речевой информации.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По сигналу «ВОЗДУШНАЯ ТРЕВОГА»: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1.Отключить свет, газ, воду, отопительные приборы.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2.Взять документы.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3.Плотно закрыть окна.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4.Пройти в закрепленное защитное сооружение или простейшее укрытие.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По сигналу «ХИМИЧЕСКАЯ ТРЕВОГА»*: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1.Отключить свет, газ, воду, отопительные приборы.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2.Взять документы.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3.Плотно закрыть окна, отключить вытяжку, обеспечить герметизацию помещений.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 xml:space="preserve">4.Использовать средства индивидуальной защиты (при наличии), остаться в герметичном помещении или укрыться в закрепленном 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lastRenderedPageBreak/>
        <w:t>защитном сооружении.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По сигналу «РАДИАЦИОННАЯ ОПАСНОСТЬ»*: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1.Отключить свет, газ, воду, отопительные приборы.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2.Взять документы.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3.Плотно закрыть окна, отключить вытяжку, обеспечить герметизацию помещений.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4.Принять йодистый препарат.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По сигналу «УГРОЗА КАТАСТРОФИЧЕСКОГО ЗАТОПЛЕНИЯ»*: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1. Отключить свет, газ, воду, отопительные приборы.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2. Взять с собой документы.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3. Осуществить эвакуацию или, при ее невозможности, занять верхние ярусы прочных сооружений до прибытия помощи.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По сигналу «ОТБОЙ» вышеперечисленных сигналов: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1. Вернуться из защитного сооружения к месту работы или проживания.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2. Быть в готовности к возможному повторению сигналов оповещения ГО.</w:t>
      </w:r>
      <w:r w:rsidRPr="00A974A3">
        <w:rPr>
          <w:rFonts w:ascii="Times New Roman" w:eastAsia="Times New Roman" w:hAnsi="Times New Roman" w:cs="Times New Roman"/>
          <w:color w:val="111212"/>
          <w:sz w:val="32"/>
          <w:szCs w:val="32"/>
          <w:lang w:eastAsia="ru-RU"/>
        </w:rPr>
        <w:br/>
        <w:t>При возникновении ЧС необходимо действовать в соответствии с рекомендациями, содержащимися в информационном сообщении.</w:t>
      </w:r>
    </w:p>
    <w:p w:rsidR="00F20A78" w:rsidRDefault="004B21E9"/>
    <w:p w:rsidR="004B21E9" w:rsidRDefault="004B21E9"/>
    <w:p w:rsidR="004B21E9" w:rsidRDefault="004B21E9"/>
    <w:p w:rsidR="004B21E9" w:rsidRDefault="004B21E9"/>
    <w:p w:rsidR="004B21E9" w:rsidRDefault="004B21E9"/>
    <w:p w:rsidR="004B21E9" w:rsidRDefault="004B21E9"/>
    <w:p w:rsidR="004B21E9" w:rsidRDefault="004B21E9"/>
    <w:p w:rsidR="004B21E9" w:rsidRDefault="004B21E9"/>
    <w:p w:rsidR="004B21E9" w:rsidRDefault="004B21E9"/>
    <w:p w:rsidR="004B21E9" w:rsidRDefault="004B21E9"/>
    <w:p w:rsidR="004B21E9" w:rsidRDefault="004B21E9"/>
    <w:p w:rsidR="004B21E9" w:rsidRDefault="004B21E9"/>
    <w:p w:rsidR="004B21E9" w:rsidRPr="00DE5EDE" w:rsidRDefault="004B21E9" w:rsidP="004B21E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943634" w:themeColor="accent2" w:themeShade="BF"/>
          <w:sz w:val="44"/>
          <w:szCs w:val="44"/>
          <w:shd w:val="clear" w:color="auto" w:fill="FFFFFF"/>
        </w:rPr>
      </w:pPr>
      <w:r w:rsidRPr="00D4627A"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lastRenderedPageBreak/>
        <w:t>Консультация для родителей</w:t>
      </w:r>
      <w:r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 xml:space="preserve"> </w:t>
      </w:r>
      <w:r w:rsidRPr="00DE5EDE">
        <w:rPr>
          <w:rFonts w:ascii="Times New Roman" w:hAnsi="Times New Roman" w:cs="Times New Roman"/>
          <w:color w:val="943634" w:themeColor="accent2" w:themeShade="BF"/>
          <w:sz w:val="44"/>
          <w:szCs w:val="44"/>
          <w:shd w:val="clear" w:color="auto" w:fill="FFFFFF"/>
        </w:rPr>
        <w:t>«Предотвратите беду»</w:t>
      </w:r>
    </w:p>
    <w:p w:rsidR="004B21E9" w:rsidRDefault="004B21E9" w:rsidP="004B21E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 неожиданностей и чрезвычайных ситуаций не застрахованы ни взрослые, ни дети.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Чтобы с вашим ребенком не случилось беды, следует придерживаться некоторых </w:t>
      </w:r>
      <w:r w:rsidRPr="00D4627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правил</w:t>
      </w:r>
      <w:r w:rsidRPr="00D4627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: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Рекомендуется придумать для использования членами семьи какое-нибудь кодовое слово, чтобы при необходимости сообщить о чрезвычайной ситуации, в которой кто-то из вас оказался.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Старайтесь не оставлять детей одних дома, на улице или в машине.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Убедитесь, что ваш ребенок знает свой домашний адрес и номер телефона. Время от времени проверяйте эти знания.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Терпеливо выслушивайте своих детей и поощряйте их к тому, чтобы не было секретов между вами.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Ваш ребенок должен знать, что к некоторым взрослым можно обратиться за помощью, например, к милиционеру, некоторым мамам с малышами или продавцу в магазине.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Объясните ребенку, что нужно делать, если он потерялся в магазине или другом общественном месте.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Пусть ваш ребенок хорошо усвоит, что гулять лучше всего в сопровождении мамы, папы, дедушки или бабушки.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Ребенок должен знать: если в поведении незнакомого взрослого человека его что-то насторожило, то лучше убежать.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Приучите детей всегда говорить родителям, куда и на какое время они направились и что до наступления темноты должны возвратиться домой.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Дети должны усвоить, что играть можно только в тех местах и ходить только по тем дорогам, где разрешают родители.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Настоятельно советуйте им избегать слабоосвещенных и безлюдных мест.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Ваши дети должны запомнить: не надо вступать в разговоры с незнакомыми людьми при отсутствии родителей.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Если незнакомый человек  попытаются заговорить с ребенком, то нужно отойти в сторонку или убежать.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Приучите своих детей всегда запирать входную дверь и ни за что на свете не признаваться чужим, что они дома одни.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 Научите своих детей вызывать милицию, пожарных, скорую 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помощь</w:t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4627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Предупредите детей, что опасно соглашаться с незнакомыми людьми, когда они зовут куда-нибудь с ними пойти или поехать, просят помочь им что-нибудь сделать (найти потерявшуюся кошку или собаку, поднести вещи, сфотографироваться с ними, вместе поиграть и т. п.)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</w:t>
      </w:r>
    </w:p>
    <w:p w:rsidR="004B21E9" w:rsidRDefault="004B21E9">
      <w:bookmarkStart w:id="0" w:name="_GoBack"/>
      <w:bookmarkEnd w:id="0"/>
    </w:p>
    <w:sectPr w:rsidR="004B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7F"/>
    <w:rsid w:val="004B21E9"/>
    <w:rsid w:val="00AA73E8"/>
    <w:rsid w:val="00E532D2"/>
    <w:rsid w:val="00F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2022-10-19T05:37:00Z</dcterms:created>
  <dcterms:modified xsi:type="dcterms:W3CDTF">2022-10-19T05:38:00Z</dcterms:modified>
</cp:coreProperties>
</file>