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1" w:rsidRPr="001B4541" w:rsidRDefault="001B4541" w:rsidP="001B4541">
      <w:pPr>
        <w:spacing w:before="56" w:after="56" w:line="403" w:lineRule="atLeast"/>
        <w:ind w:left="113" w:right="113"/>
        <w:outlineLvl w:val="2"/>
        <w:rPr>
          <w:rFonts w:ascii="Tahoma" w:eastAsia="Times New Roman" w:hAnsi="Tahoma" w:cs="Tahoma"/>
          <w:color w:val="0053F9"/>
          <w:sz w:val="52"/>
          <w:szCs w:val="52"/>
          <w:u w:val="single"/>
        </w:rPr>
      </w:pPr>
      <w:r w:rsidRPr="001B4541">
        <w:rPr>
          <w:rFonts w:ascii="Tahoma" w:eastAsia="Times New Roman" w:hAnsi="Tahoma" w:cs="Tahoma"/>
          <w:color w:val="0053F9"/>
          <w:sz w:val="52"/>
          <w:szCs w:val="52"/>
          <w:u w:val="single"/>
        </w:rPr>
        <w:t>«О летнем отдыхе детей» Консультация для родителей</w:t>
      </w:r>
    </w:p>
    <w:p w:rsidR="001B4541" w:rsidRPr="001B4541" w:rsidRDefault="001B4541" w:rsidP="001B454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О путешествиях с детьми</w:t>
      </w:r>
    </w:p>
    <w:p w:rsidR="001B4541" w:rsidRPr="001B4541" w:rsidRDefault="001B4541" w:rsidP="001B454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Солнце хорошо, но в меру</w:t>
      </w:r>
    </w:p>
    <w:p w:rsidR="001B4541" w:rsidRPr="001B4541" w:rsidRDefault="001B4541" w:rsidP="001B454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Осторожно: тепловой и солнечный удар!</w:t>
      </w:r>
    </w:p>
    <w:p w:rsidR="001B4541" w:rsidRPr="001B4541" w:rsidRDefault="001B4541" w:rsidP="001B454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Купание - прекрасное закаливающее средство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b/>
          <w:bCs/>
          <w:color w:val="464646"/>
          <w:sz w:val="36"/>
          <w:szCs w:val="36"/>
        </w:rPr>
        <w:t>О путешествиях с детьми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Ехать или не ехать с ребёнком на юг? - вопрос встаёт перед родителями довольно часто.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в первые</w:t>
      </w:r>
      <w:proofErr w:type="gramEnd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 дни малыши становятся капризными, у них </w:t>
      </w: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lastRenderedPageBreak/>
        <w:t>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b/>
          <w:bCs/>
          <w:color w:val="464646"/>
          <w:sz w:val="36"/>
          <w:szCs w:val="36"/>
        </w:rPr>
        <w:t>Солнце хорошо, но в меру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более старшим</w:t>
      </w:r>
      <w:proofErr w:type="gramEnd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</w:t>
      </w: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lastRenderedPageBreak/>
        <w:t>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движении</w:t>
      </w:r>
      <w:proofErr w:type="gramEnd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b/>
          <w:bCs/>
          <w:color w:val="464646"/>
          <w:sz w:val="36"/>
          <w:szCs w:val="36"/>
        </w:rPr>
        <w:t>Осторожно: тепловой и солнечный удар!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lastRenderedPageBreak/>
        <w:t>случиться  во время приёма световоздушных ванн.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Купание - прекрасное закаливающее средство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B4541" w:rsidRPr="001B4541" w:rsidRDefault="001B4541" w:rsidP="001B4541">
      <w:pPr>
        <w:spacing w:before="56" w:after="56" w:line="288" w:lineRule="atLeast"/>
        <w:ind w:firstLine="184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При купании необходимо соблюдать правила:</w:t>
      </w:r>
    </w:p>
    <w:p w:rsidR="001B4541" w:rsidRPr="001B4541" w:rsidRDefault="001B4541" w:rsidP="001B4541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Не разрешается купаться натощак и раньше чем через 1-1,5 часа после еды</w:t>
      </w:r>
    </w:p>
    <w:p w:rsidR="001B4541" w:rsidRPr="001B4541" w:rsidRDefault="001B4541" w:rsidP="001B4541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В воде дети должны находиться в движении</w:t>
      </w:r>
    </w:p>
    <w:p w:rsidR="001B4541" w:rsidRPr="001B4541" w:rsidRDefault="001B4541" w:rsidP="001B4541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При появлении озноба немедленно выйти из воды</w:t>
      </w:r>
    </w:p>
    <w:p w:rsidR="003E445F" w:rsidRPr="00C74449" w:rsidRDefault="001B4541" w:rsidP="001B4541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36"/>
          <w:szCs w:val="36"/>
        </w:rPr>
      </w:pPr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Нельзя </w:t>
      </w:r>
      <w:proofErr w:type="gramStart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>разгорячённым</w:t>
      </w:r>
      <w:proofErr w:type="gramEnd"/>
      <w:r w:rsidRPr="001B4541">
        <w:rPr>
          <w:rFonts w:ascii="Verdana" w:eastAsia="Times New Roman" w:hAnsi="Verdana" w:cs="Times New Roman"/>
          <w:color w:val="464646"/>
          <w:sz w:val="36"/>
          <w:szCs w:val="36"/>
        </w:rPr>
        <w:t xml:space="preserve"> окунаться в прохладную воду.</w:t>
      </w:r>
    </w:p>
    <w:p w:rsidR="00C74449" w:rsidRPr="00C74449" w:rsidRDefault="00C74449" w:rsidP="00C74449">
      <w:pPr>
        <w:spacing w:before="56" w:after="56" w:line="288" w:lineRule="atLeast"/>
        <w:ind w:left="360"/>
        <w:jc w:val="right"/>
        <w:rPr>
          <w:rFonts w:ascii="Verdana" w:hAnsi="Verdana" w:cs="Times New Roman"/>
          <w:color w:val="464646"/>
          <w:sz w:val="36"/>
          <w:szCs w:val="36"/>
        </w:rPr>
      </w:pPr>
      <w:r w:rsidRPr="00C74449">
        <w:rPr>
          <w:rFonts w:ascii="Verdana" w:hAnsi="Verdana" w:cs="Times New Roman"/>
          <w:color w:val="464646"/>
          <w:sz w:val="36"/>
          <w:szCs w:val="36"/>
        </w:rPr>
        <w:lastRenderedPageBreak/>
        <w:t xml:space="preserve">Михайлова Т.Н. </w:t>
      </w:r>
    </w:p>
    <w:p w:rsidR="00C74449" w:rsidRPr="00C74449" w:rsidRDefault="00C74449" w:rsidP="00C74449">
      <w:pPr>
        <w:spacing w:before="56" w:after="56" w:line="288" w:lineRule="atLeast"/>
        <w:ind w:left="360"/>
        <w:jc w:val="right"/>
        <w:rPr>
          <w:rFonts w:ascii="Verdana" w:hAnsi="Verdana" w:cs="Times New Roman"/>
          <w:color w:val="464646"/>
          <w:sz w:val="36"/>
          <w:szCs w:val="36"/>
        </w:rPr>
      </w:pPr>
      <w:r w:rsidRPr="00C74449">
        <w:rPr>
          <w:rFonts w:ascii="Verdana" w:hAnsi="Verdana" w:cs="Times New Roman"/>
          <w:color w:val="464646"/>
          <w:sz w:val="36"/>
          <w:szCs w:val="36"/>
        </w:rPr>
        <w:t xml:space="preserve">Воспитатель 1 </w:t>
      </w:r>
      <w:proofErr w:type="spellStart"/>
      <w:r w:rsidRPr="00C74449">
        <w:rPr>
          <w:rFonts w:ascii="Verdana" w:hAnsi="Verdana" w:cs="Times New Roman"/>
          <w:color w:val="464646"/>
          <w:sz w:val="36"/>
          <w:szCs w:val="36"/>
        </w:rPr>
        <w:t>кв</w:t>
      </w:r>
      <w:proofErr w:type="spellEnd"/>
      <w:r w:rsidRPr="00C74449">
        <w:rPr>
          <w:rFonts w:ascii="Verdana" w:hAnsi="Verdana" w:cs="Times New Roman"/>
          <w:color w:val="464646"/>
          <w:sz w:val="36"/>
          <w:szCs w:val="36"/>
        </w:rPr>
        <w:t xml:space="preserve"> категории</w:t>
      </w:r>
    </w:p>
    <w:p w:rsidR="00C74449" w:rsidRPr="00C74449" w:rsidRDefault="00C74449" w:rsidP="00C74449">
      <w:pPr>
        <w:spacing w:before="56" w:after="56" w:line="288" w:lineRule="atLeast"/>
        <w:ind w:left="360"/>
        <w:jc w:val="right"/>
        <w:rPr>
          <w:rFonts w:ascii="Verdana" w:hAnsi="Verdana" w:cs="Times New Roman"/>
          <w:color w:val="464646"/>
          <w:sz w:val="36"/>
          <w:szCs w:val="36"/>
        </w:rPr>
      </w:pPr>
      <w:r w:rsidRPr="00C74449">
        <w:rPr>
          <w:rFonts w:ascii="Verdana" w:hAnsi="Verdana" w:cs="Times New Roman"/>
          <w:color w:val="464646"/>
          <w:sz w:val="36"/>
          <w:szCs w:val="36"/>
        </w:rPr>
        <w:t xml:space="preserve">МДОУ </w:t>
      </w:r>
      <w:proofErr w:type="spellStart"/>
      <w:r w:rsidRPr="00C74449">
        <w:rPr>
          <w:rFonts w:ascii="Verdana" w:hAnsi="Verdana" w:cs="Times New Roman"/>
          <w:color w:val="464646"/>
          <w:sz w:val="36"/>
          <w:szCs w:val="36"/>
        </w:rPr>
        <w:t>д</w:t>
      </w:r>
      <w:proofErr w:type="spellEnd"/>
      <w:r w:rsidRPr="00C74449">
        <w:rPr>
          <w:rFonts w:ascii="Verdana" w:hAnsi="Verdana" w:cs="Times New Roman"/>
          <w:color w:val="464646"/>
          <w:sz w:val="36"/>
          <w:szCs w:val="36"/>
        </w:rPr>
        <w:t>/с №142</w:t>
      </w:r>
    </w:p>
    <w:sectPr w:rsidR="00C74449" w:rsidRPr="00C74449" w:rsidSect="003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169"/>
    <w:multiLevelType w:val="multilevel"/>
    <w:tmpl w:val="800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404EC"/>
    <w:multiLevelType w:val="multilevel"/>
    <w:tmpl w:val="3A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41"/>
    <w:rsid w:val="001B4541"/>
    <w:rsid w:val="003A7D92"/>
    <w:rsid w:val="003E445F"/>
    <w:rsid w:val="008D3391"/>
    <w:rsid w:val="00C7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3">
    <w:name w:val="heading 3"/>
    <w:basedOn w:val="a"/>
    <w:link w:val="30"/>
    <w:uiPriority w:val="9"/>
    <w:qFormat/>
    <w:rsid w:val="001B4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5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4115</Characters>
  <Application>Microsoft Office Word</Application>
  <DocSecurity>0</DocSecurity>
  <Lines>34</Lines>
  <Paragraphs>9</Paragraphs>
  <ScaleCrop>false</ScaleCrop>
  <Company>DG Win&amp;Soft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2016-05-05T11:02:00Z</dcterms:created>
  <dcterms:modified xsi:type="dcterms:W3CDTF">2016-05-05T11:27:00Z</dcterms:modified>
</cp:coreProperties>
</file>