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B1" w:rsidRPr="00490BC6" w:rsidRDefault="00691EB1" w:rsidP="00490BC6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90BC6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691EB1" w:rsidRDefault="00691EB1" w:rsidP="00490BC6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91EB1">
        <w:rPr>
          <w:rFonts w:ascii="Times New Roman" w:hAnsi="Times New Roman" w:cs="Times New Roman"/>
          <w:b/>
          <w:color w:val="C00000"/>
          <w:sz w:val="32"/>
          <w:szCs w:val="32"/>
        </w:rPr>
        <w:t>«Знакомим детей с народными промыслами России»</w:t>
      </w:r>
    </w:p>
    <w:p w:rsidR="00490BC6" w:rsidRPr="00691EB1" w:rsidRDefault="00490BC6" w:rsidP="00490BC6">
      <w:pPr>
        <w:pStyle w:val="a4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C00000"/>
          <w:sz w:val="21"/>
          <w:szCs w:val="21"/>
        </w:rPr>
        <w:t xml:space="preserve">  </w:t>
      </w:r>
      <w:r w:rsidRPr="00691EB1">
        <w:rPr>
          <w:color w:val="000000"/>
          <w:sz w:val="28"/>
          <w:szCs w:val="28"/>
        </w:rPr>
        <w:t xml:space="preserve">Уважаемые родители, у разнообразных художественных промыслов и ремесел богатая предыстория, что свидетельствует о талантливости и эстетической чуткости народа. В дошкольном мире чаще всего идет упоминание о дымке, хохломе, гжели, </w:t>
      </w:r>
      <w:proofErr w:type="spellStart"/>
      <w:r w:rsidRPr="00691EB1">
        <w:rPr>
          <w:color w:val="000000"/>
          <w:sz w:val="28"/>
          <w:szCs w:val="28"/>
        </w:rPr>
        <w:t>жостовской</w:t>
      </w:r>
      <w:proofErr w:type="spellEnd"/>
      <w:r w:rsidRPr="00691EB1">
        <w:rPr>
          <w:color w:val="000000"/>
          <w:sz w:val="28"/>
          <w:szCs w:val="28"/>
        </w:rPr>
        <w:t xml:space="preserve"> и городецкой росписи, </w:t>
      </w:r>
      <w:proofErr w:type="spellStart"/>
      <w:r w:rsidRPr="00691EB1">
        <w:rPr>
          <w:color w:val="000000"/>
          <w:sz w:val="28"/>
          <w:szCs w:val="28"/>
        </w:rPr>
        <w:t>богородской</w:t>
      </w:r>
      <w:proofErr w:type="spellEnd"/>
      <w:r w:rsidRPr="00691EB1">
        <w:rPr>
          <w:color w:val="000000"/>
          <w:sz w:val="28"/>
          <w:szCs w:val="28"/>
        </w:rPr>
        <w:t xml:space="preserve"> и </w:t>
      </w:r>
      <w:proofErr w:type="spellStart"/>
      <w:r w:rsidRPr="00691EB1">
        <w:rPr>
          <w:color w:val="000000"/>
          <w:sz w:val="28"/>
          <w:szCs w:val="28"/>
        </w:rPr>
        <w:t>филимоновской</w:t>
      </w:r>
      <w:proofErr w:type="spellEnd"/>
      <w:r w:rsidRPr="00691EB1">
        <w:rPr>
          <w:color w:val="000000"/>
          <w:sz w:val="28"/>
          <w:szCs w:val="28"/>
        </w:rPr>
        <w:t xml:space="preserve"> игрушке. </w:t>
      </w:r>
    </w:p>
    <w:p w:rsidR="00691EB1" w:rsidRP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691EB1">
        <w:rPr>
          <w:color w:val="000000"/>
          <w:sz w:val="28"/>
          <w:szCs w:val="28"/>
        </w:rPr>
        <w:t>«Нужно ли это детям?» - спросите вы. Да, просто необходимо.</w:t>
      </w:r>
    </w:p>
    <w:p w:rsid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Знакомство детей с бытом и традициями русского народа имеет важное значение в нравственном и патриотическом воспитании дошкольников как полноправных граждан России. И этому вопросу сейчас вновь уделяется немало времени. И здесь, как и в любом другом вопросе педагогики, нельзя обойтись без помощи семьи и родителей. А для того, чтобы родители могли помочь детям в знакомстве с традициями и народными промыслами, я постараюсь освежить Ваши знания о народно-прикладном искусстве.</w:t>
      </w:r>
    </w:p>
    <w:p w:rsidR="00490BC6" w:rsidRPr="00691EB1" w:rsidRDefault="00490BC6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1EB1" w:rsidRPr="00BC5C06" w:rsidRDefault="00691EB1" w:rsidP="00490B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7030A0"/>
          <w:sz w:val="28"/>
          <w:szCs w:val="28"/>
        </w:rPr>
      </w:pPr>
      <w:r w:rsidRPr="00BC5C06">
        <w:rPr>
          <w:b/>
          <w:bCs/>
          <w:color w:val="7030A0"/>
          <w:sz w:val="28"/>
          <w:szCs w:val="28"/>
        </w:rPr>
        <w:t>Несколько слов о матрешке.</w:t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Первая русская матрешка была создана в конце XIX Прообраз деревянной пустой куклы художник Сергей Малютин увидел в Японии, но кукла эта была сердитая, на вид была стариком-японцем. Вот и переодел художник куклу в русский костюм. Она изображала девочку в ситцевом сарафане с белым фартуком, с цветастым платком на голове, в руках черный петух. Эта выточенная из дерева, разъемная, красочная и нарядно расписанная кукла, внутри которой находились вложенная одна в другую еще семь аналогичных, но по-разному разукрашенных фигурок. Она сразу полюбилась всем своим русским обликом, занимательностью, весельем. Матрешку любят и знают не только у нас в стране, но и за рубежом.</w:t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 </w:t>
      </w:r>
      <w:r w:rsidR="00054203">
        <w:rPr>
          <w:color w:val="000000"/>
          <w:sz w:val="28"/>
          <w:szCs w:val="28"/>
        </w:rPr>
        <w:t xml:space="preserve">      </w:t>
      </w:r>
      <w:r w:rsidR="00054203" w:rsidRPr="00802E24">
        <w:rPr>
          <w:noProof/>
          <w:sz w:val="28"/>
          <w:szCs w:val="28"/>
        </w:rPr>
        <w:drawing>
          <wp:inline distT="0" distB="0" distL="0" distR="0" wp14:anchorId="17745D6E" wp14:editId="66310087">
            <wp:extent cx="2114550" cy="2114550"/>
            <wp:effectExtent l="0" t="0" r="0" b="0"/>
            <wp:docPr id="1" name="Рисунок 1" descr="http://tmndetsady.ru/upload/news/2020/06/orig_df207c191bef4001db188324c9acf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20/06/orig_df207c191bef4001db188324c9acf3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03">
        <w:rPr>
          <w:color w:val="000000"/>
          <w:sz w:val="28"/>
          <w:szCs w:val="28"/>
        </w:rPr>
        <w:t xml:space="preserve">      </w:t>
      </w:r>
      <w:r w:rsidR="00054203" w:rsidRPr="00802E24">
        <w:rPr>
          <w:noProof/>
          <w:sz w:val="28"/>
          <w:szCs w:val="28"/>
        </w:rPr>
        <w:drawing>
          <wp:inline distT="0" distB="0" distL="0" distR="0" wp14:anchorId="3DBA70BB" wp14:editId="34838BE1">
            <wp:extent cx="2514388" cy="1885791"/>
            <wp:effectExtent l="0" t="0" r="635" b="635"/>
            <wp:docPr id="2" name="Рисунок 2" descr="http://tmndetsady.ru/upload/news/2020/06/orig_f570ea4236dc97843c2d3ebbe4a1b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mndetsady.ru/upload/news/2020/06/orig_f570ea4236dc97843c2d3ebbe4a1b2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0" cy="18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5C06">
        <w:rPr>
          <w:b/>
          <w:bCs/>
          <w:color w:val="7030A0"/>
          <w:sz w:val="28"/>
          <w:szCs w:val="28"/>
        </w:rPr>
        <w:lastRenderedPageBreak/>
        <w:t>Богородская резная деревянная игрушка</w:t>
      </w:r>
      <w:r w:rsidRPr="00BC5C06">
        <w:rPr>
          <w:color w:val="7030A0"/>
          <w:sz w:val="28"/>
          <w:szCs w:val="28"/>
        </w:rPr>
        <w:t> </w:t>
      </w:r>
      <w:r w:rsidRPr="00691EB1">
        <w:rPr>
          <w:color w:val="000000"/>
          <w:sz w:val="28"/>
          <w:szCs w:val="28"/>
        </w:rPr>
        <w:t xml:space="preserve">– один из редких видов русского народного искусства. Центром его является деревня </w:t>
      </w:r>
      <w:proofErr w:type="spellStart"/>
      <w:r w:rsidRPr="00691EB1">
        <w:rPr>
          <w:color w:val="000000"/>
          <w:sz w:val="28"/>
          <w:szCs w:val="28"/>
        </w:rPr>
        <w:t>Богородское</w:t>
      </w:r>
      <w:proofErr w:type="spellEnd"/>
      <w:r w:rsidRPr="00691EB1">
        <w:rPr>
          <w:color w:val="000000"/>
          <w:sz w:val="28"/>
          <w:szCs w:val="28"/>
        </w:rPr>
        <w:t xml:space="preserve">, расположенная недалеко от Сергиев-Посада. </w:t>
      </w:r>
    </w:p>
    <w:p w:rsid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r w:rsidRPr="00691EB1">
        <w:rPr>
          <w:noProof/>
          <w:color w:val="000000"/>
          <w:sz w:val="28"/>
          <w:szCs w:val="28"/>
        </w:rPr>
        <w:drawing>
          <wp:inline distT="0" distB="0" distL="0" distR="0" wp14:anchorId="2B40F902" wp14:editId="769D7ABE">
            <wp:extent cx="2047875" cy="1488703"/>
            <wp:effectExtent l="0" t="0" r="0" b="0"/>
            <wp:docPr id="3" name="Рисунок 3" descr="https://fsd.multiurok.ru/html/2020/03/14/s_5e6bfc20c67e4/138152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14/s_5e6bfc20c67e4/1381524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74" cy="14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Этот промысел известен с XVII в. Это и фигурки животных и птиц, и всевозможная игрушка с движением. Для изготовления этой игрушки используется в основном липа, мягкая и легкая в обработке.</w:t>
      </w:r>
    </w:p>
    <w:p w:rsidR="00BC5C06" w:rsidRPr="00BC5C06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  <w:r w:rsidRPr="00691EB1">
        <w:rPr>
          <w:color w:val="000000"/>
          <w:sz w:val="28"/>
          <w:szCs w:val="28"/>
        </w:rPr>
        <w:br/>
        <w:t>Конечно же, все знают и любят </w:t>
      </w:r>
      <w:r w:rsidRPr="00BC5C06">
        <w:rPr>
          <w:b/>
          <w:bCs/>
          <w:color w:val="7030A0"/>
          <w:sz w:val="28"/>
          <w:szCs w:val="28"/>
        </w:rPr>
        <w:t>дымковскую игрушку.</w:t>
      </w:r>
      <w:r w:rsidRPr="00BC5C06">
        <w:rPr>
          <w:color w:val="7030A0"/>
          <w:sz w:val="28"/>
          <w:szCs w:val="28"/>
        </w:rPr>
        <w:t> </w:t>
      </w:r>
    </w:p>
    <w:p w:rsidR="00BC5C06" w:rsidRDefault="00BC5C06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noProof/>
          <w:color w:val="000000"/>
          <w:sz w:val="28"/>
          <w:szCs w:val="28"/>
        </w:rPr>
        <w:drawing>
          <wp:inline distT="0" distB="0" distL="0" distR="0" wp14:anchorId="4C8DD2FB" wp14:editId="77E3C72A">
            <wp:extent cx="1809750" cy="1990725"/>
            <wp:effectExtent l="0" t="0" r="0" b="9525"/>
            <wp:docPr id="4" name="Рисунок 4" descr="https://fsd.multiurok.ru/html/2020/03/14/s_5e6bfc20c67e4/138152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3/14/s_5e6bfc20c67e4/1381524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Дети всегда с удовольствием рассматривают лошадок, козликов, петушков и т. В давние времена жители этой слободы от мала до велика лепили глиняную игрушку к весенней ярмарке. Зимой вся слобода в дыму от того, что топят печи, обжигают игрушки; в пасмурные дни стелется туман от речки легкой дымкой, возможно, от этого и возникло название Дымково, а игрушки стали называть дымковскими.</w:t>
      </w:r>
    </w:p>
    <w:p w:rsidR="00691EB1" w:rsidRPr="00BC5C06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  <w:sz w:val="28"/>
          <w:szCs w:val="28"/>
        </w:rPr>
      </w:pPr>
      <w:r w:rsidRPr="00691EB1">
        <w:rPr>
          <w:color w:val="000000"/>
          <w:sz w:val="28"/>
          <w:szCs w:val="28"/>
        </w:rPr>
        <w:br/>
      </w:r>
      <w:r w:rsidRPr="00BC5C06">
        <w:rPr>
          <w:b/>
          <w:bCs/>
          <w:color w:val="7030A0"/>
          <w:sz w:val="28"/>
          <w:szCs w:val="28"/>
        </w:rPr>
        <w:t>Уважаемые родители, если формирование знаний о русских народных ремеслах и промыслах будет осуществляться не только в детском саду, но и в семье, то у ребенка будет сформирована еще одна ценность - «Я и мама (папа) - одно целое, мы вместе, мы рядом!»</w:t>
      </w:r>
    </w:p>
    <w:p w:rsidR="00BC5C06" w:rsidRDefault="00691EB1" w:rsidP="00BC5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br/>
      </w:r>
    </w:p>
    <w:p w:rsidR="00BC5C06" w:rsidRDefault="00BC5C06" w:rsidP="00BC5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5C06" w:rsidRDefault="00BC5C06" w:rsidP="00BC5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5C06" w:rsidRDefault="00BC5C06" w:rsidP="00BC5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5C06" w:rsidRDefault="00BC5C06" w:rsidP="00BC5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5C06" w:rsidRDefault="00BC5C06" w:rsidP="00BC5C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1EB1" w:rsidRPr="00BC5C06" w:rsidRDefault="00691EB1" w:rsidP="00490B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7030A0"/>
          <w:sz w:val="28"/>
          <w:szCs w:val="28"/>
        </w:rPr>
      </w:pPr>
      <w:r w:rsidRPr="00BC5C06">
        <w:rPr>
          <w:b/>
          <w:bCs/>
          <w:color w:val="7030A0"/>
          <w:sz w:val="28"/>
          <w:szCs w:val="28"/>
        </w:rPr>
        <w:t>Рассказ о хохломе.</w:t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1EB1" w:rsidRP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Р</w:t>
      </w:r>
      <w:r w:rsidRPr="00691EB1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16AE303C" wp14:editId="52EC62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1971675"/>
            <wp:effectExtent l="0" t="0" r="9525" b="9525"/>
            <wp:wrapSquare wrapText="bothSides"/>
            <wp:docPr id="6" name="Рисунок 2" descr="https://fsd.multiurok.ru/html/2020/03/14/s_5e6bfc20c67e4/138152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14/s_5e6bfc20c67e4/1381524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EB1">
        <w:rPr>
          <w:color w:val="000000"/>
          <w:sz w:val="28"/>
          <w:szCs w:val="28"/>
        </w:rPr>
        <w:t>ебенок обязательно запомнит мамин рассказ о хохломе, если мама расскажет такую сказку: «Жил-был чудо-мастер. Поселился он в глухом лесу, избу поставил, стол да ложку смастерил, посуду деревянную вырезал. Варил он пшеничную кашу, да не забывал пшена птенцам сыпать.</w:t>
      </w:r>
    </w:p>
    <w:p w:rsidR="00691EB1" w:rsidRP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Прилетела как-то к его дому жар-птица, прикоснулась крылом к чашке, стала она золотой. И появилась с тех пор красота - посуда расписная!»</w:t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br/>
      </w:r>
    </w:p>
    <w:p w:rsidR="00691EB1" w:rsidRPr="00BC5C06" w:rsidRDefault="00691EB1" w:rsidP="00691E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7030A0"/>
          <w:sz w:val="28"/>
          <w:szCs w:val="28"/>
        </w:rPr>
      </w:pPr>
      <w:r w:rsidRPr="00BC5C06">
        <w:rPr>
          <w:b/>
          <w:bCs/>
          <w:color w:val="7030A0"/>
          <w:sz w:val="28"/>
          <w:szCs w:val="28"/>
        </w:rPr>
        <w:t>А рассказ о гжели можно начать с такой сказки:</w:t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91EB1" w:rsidRPr="00691EB1" w:rsidRDefault="00490BC6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337D28B1" wp14:editId="780A20F4">
            <wp:simplePos x="0" y="0"/>
            <wp:positionH relativeFrom="margin">
              <wp:align>left</wp:align>
            </wp:positionH>
            <wp:positionV relativeFrom="line">
              <wp:posOffset>51435</wp:posOffset>
            </wp:positionV>
            <wp:extent cx="2399030" cy="2362200"/>
            <wp:effectExtent l="0" t="0" r="1270" b="0"/>
            <wp:wrapSquare wrapText="bothSides"/>
            <wp:docPr id="5" name="Рисунок 3" descr="https://fsd.multiurok.ru/html/2020/03/14/s_5e6bfc20c67e4/138152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14/s_5e6bfc20c67e4/1381524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EB1" w:rsidRPr="00691EB1">
        <w:rPr>
          <w:color w:val="000000"/>
          <w:sz w:val="28"/>
          <w:szCs w:val="28"/>
        </w:rPr>
        <w:t>«Один купец поехал путешествовать в Россию с алой розой, которая подарила ему жена.</w:t>
      </w:r>
    </w:p>
    <w:p w:rsidR="00691EB1" w:rsidRP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В его стране было всегда тепло, а в России наступила зима</w:t>
      </w:r>
    </w:p>
    <w:p w:rsidR="00691EB1" w:rsidRPr="00691EB1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с лютыми морозами, роза от мороза замерзла и посинела. Увидели гжельские мастера такой красивый цветок и нарисовали его на своей посуде. Только не алый, а синий.</w:t>
      </w:r>
    </w:p>
    <w:p w:rsidR="00BC5C06" w:rsidRDefault="00691EB1" w:rsidP="00490B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t>А купец отвез жене в подарок эту посуду. С той поры и п</w:t>
      </w:r>
      <w:r w:rsidR="00BC5C06">
        <w:rPr>
          <w:color w:val="000000"/>
          <w:sz w:val="28"/>
          <w:szCs w:val="28"/>
        </w:rPr>
        <w:t>оявилась эта чудесная " синяя</w:t>
      </w:r>
    </w:p>
    <w:p w:rsidR="00691EB1" w:rsidRPr="00691EB1" w:rsidRDefault="00BC5C06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691EB1" w:rsidRPr="00691EB1">
        <w:rPr>
          <w:color w:val="000000"/>
          <w:sz w:val="28"/>
          <w:szCs w:val="28"/>
        </w:rPr>
        <w:t>сказка — гжель.»</w:t>
      </w:r>
    </w:p>
    <w:p w:rsidR="00691EB1" w:rsidRPr="00691EB1" w:rsidRDefault="00691EB1" w:rsidP="00691E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91EB1">
        <w:rPr>
          <w:color w:val="000000"/>
          <w:sz w:val="28"/>
          <w:szCs w:val="28"/>
        </w:rPr>
        <w:br/>
      </w:r>
    </w:p>
    <w:p w:rsidR="00DB7E9C" w:rsidRPr="00691EB1" w:rsidRDefault="00DB7E9C">
      <w:pPr>
        <w:rPr>
          <w:rFonts w:ascii="Times New Roman" w:hAnsi="Times New Roman" w:cs="Times New Roman"/>
          <w:sz w:val="28"/>
          <w:szCs w:val="28"/>
        </w:rPr>
      </w:pPr>
    </w:p>
    <w:sectPr w:rsidR="00DB7E9C" w:rsidRPr="00691EB1" w:rsidSect="00BC5C06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1"/>
    <w:rsid w:val="00054203"/>
    <w:rsid w:val="00490BC6"/>
    <w:rsid w:val="00691EB1"/>
    <w:rsid w:val="00BC5C06"/>
    <w:rsid w:val="00D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710F-7271-4CAD-B1F5-D3F1344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1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2022-11-23T19:21:00Z</dcterms:created>
  <dcterms:modified xsi:type="dcterms:W3CDTF">2023-01-30T19:21:00Z</dcterms:modified>
</cp:coreProperties>
</file>