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52"/>
          <w:szCs w:val="52"/>
        </w:rPr>
      </w:pPr>
      <w:r w:rsidRPr="008F6E7C">
        <w:rPr>
          <w:rFonts w:ascii="Times New Roman" w:hAnsi="Times New Roman" w:cs="Times New Roman"/>
          <w:b/>
          <w:bCs/>
          <w:color w:val="3C58A1"/>
          <w:sz w:val="52"/>
          <w:szCs w:val="52"/>
        </w:rPr>
        <w:t>Ознакомление   с окружающим миром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52"/>
          <w:szCs w:val="52"/>
        </w:rPr>
      </w:pPr>
      <w:r w:rsidRPr="008F6E7C">
        <w:rPr>
          <w:rFonts w:ascii="Times New Roman" w:hAnsi="Times New Roman" w:cs="Times New Roman"/>
          <w:b/>
          <w:bCs/>
          <w:color w:val="3C58A1"/>
          <w:sz w:val="52"/>
          <w:szCs w:val="52"/>
        </w:rPr>
        <w:t xml:space="preserve">            Вторая младшая группа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52"/>
          <w:szCs w:val="52"/>
        </w:rPr>
      </w:pPr>
      <w:r w:rsidRPr="008F6E7C">
        <w:rPr>
          <w:rFonts w:ascii="Times New Roman" w:hAnsi="Times New Roman" w:cs="Times New Roman"/>
          <w:b/>
          <w:bCs/>
          <w:color w:val="3C58A1"/>
          <w:sz w:val="52"/>
          <w:szCs w:val="52"/>
        </w:rPr>
        <w:t xml:space="preserve">                         ( задачи)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mg.labirint.ru/rcimg/41197e64e28b0b4f0e6e1c22ce2d3705/1920x1080/comments_pic/0834/01labgi0l1219344883.jpg?121934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41197e64e28b0b4f0e6e1c22ce2d3705/1920x1080/comments_pic/0834/01labgi0l1219344883.jpg?12193449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5D71B1"/>
          <w:sz w:val="44"/>
          <w:szCs w:val="44"/>
        </w:rPr>
        <w:t xml:space="preserve">Предметное окружение. 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Продолжать знакомить детей с предметами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ближайшего окружения (игрушки, предметы домашнего обихода,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виды транспорта), их функциями и назначением.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Побуждать вычленять некоторые особенности предметов домашнего обихода (части, размеры, форму, цвет), устанавливать связи 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между</w:t>
      </w:r>
      <w:proofErr w:type="gramEnd"/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строением и функцией. Понимать, что отсутствие какой-то части нарушает предмет, возможность его использования.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lastRenderedPageBreak/>
        <w:t>Расширять представления о свойствах (прочность, твердость, мягкость) материала (дерево, бумага, ткань, глина).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Способствовать овладению способами обследования предметов, включая простейшие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опыты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(тонет — не тонет, рвется — не рвется)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. Предлагать группировать (чайная, столовая, кухонная посуда) и классифицировать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(посуда — одежда)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хорошо знакомые предметы.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Рассказывать о том, что одни предметы сделаны руками человека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(посуда, мебель и т. п.), другие созданы природой (камень, шишки).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Формировать понимание того, что человек создает предметы, необходимые для его жизни и жизни других людей (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мебель, одежда, обувь,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посуда, игрушки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т. д.).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5D71B1"/>
          <w:sz w:val="44"/>
          <w:szCs w:val="44"/>
        </w:rPr>
        <w:t xml:space="preserve">Природное окружение.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Развивать интерес детей к миру природы, к при-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родным явлениям; поощрять любознательность и инициативу. Обращать внимание на красоту природы, учить отражать полученные впечатления в речи и продуктивных видах деятельности.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Учить детей устанавливать простейшие взаимосвязи в окружающем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мире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>, делать простейшие обобщения (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чтобы растение выросло, его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нужно посадить; чтобы растение росло, его нужно поливать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т. п.).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Неживая природа. 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Учить детей определять состояние погоды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(холодно, тепло, жарко, солнечно, облачно, идет дождь, дует ветер)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, учить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одеваться по погоде.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Помогать детям отмечать состояние </w:t>
      </w:r>
      <w:r>
        <w:rPr>
          <w:rFonts w:ascii="Times New Roman" w:hAnsi="Times New Roman" w:cs="Times New Roman"/>
          <w:color w:val="000000"/>
          <w:sz w:val="44"/>
          <w:szCs w:val="44"/>
        </w:rPr>
        <w:t>погоды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в календаре </w:t>
      </w:r>
      <w:proofErr w:type="spell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наблюдений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.З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>накомить</w:t>
      </w:r>
      <w:proofErr w:type="spell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с некоторыми характерными особенностями времен года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(о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падают листья, выпал снег, побежали ручьи, распустились цветы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т. п.).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Мир растений.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Формировать элементарные представления о растениях, показать, что для роста растения нужны земля, вода и воздух.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Учить различать и называть части растений: стебель, листья, </w:t>
      </w:r>
      <w:proofErr w:type="spell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цветок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,с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>емена</w:t>
      </w:r>
      <w:proofErr w:type="spellEnd"/>
      <w:r w:rsidRPr="008F6E7C">
        <w:rPr>
          <w:rFonts w:ascii="Times New Roman" w:hAnsi="Times New Roman" w:cs="Times New Roman"/>
          <w:color w:val="000000"/>
          <w:sz w:val="44"/>
          <w:szCs w:val="44"/>
        </w:rPr>
        <w:t>, плоды.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Расширять представления о растениях, растущих в данной </w:t>
      </w:r>
      <w:proofErr w:type="spell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местности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.Ф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>ормировать</w:t>
      </w:r>
      <w:proofErr w:type="spell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умение различать по внешнему виду и вкусу некоторые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овощи и фрукты (с учетом местных условий).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Дать первичную классификацию растений: фрукты овощи, ягод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ы(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>лесные — садовые), цветы, кусты, деревья.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Познакомить с некоторыми съедобными и несъедобными грибами.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Мир животных.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Расширять представления детей о животном мире.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Дать первичную классификацию животного мира: животные (дикие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домашние), птицы, рыбы, насекомые.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lastRenderedPageBreak/>
        <w:t>Продолжать знакомить с домашними животными и их детенышами,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особенностями их передвижения и питания.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Разговаривать с детьми о домашних питомцах: кошках, собаках, </w:t>
      </w:r>
      <w:proofErr w:type="spellStart"/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ак-вариумных</w:t>
      </w:r>
      <w:proofErr w:type="spellEnd"/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рыбках и др., рассказывать о необходимости </w:t>
      </w:r>
      <w:proofErr w:type="spell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заботитьсяо</w:t>
      </w:r>
      <w:proofErr w:type="spell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них.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Дать первоначальные представления о диких животных. Учить видеть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называть отличительные особенности внешнего вида знакомых животных (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лиса — рыжая, у нее длинный, пушистый хвост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т. д.).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Познакомить с некоторыми насекомыми (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муравей, бабочка, жук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и пр.).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Обсудить, почему одни из них могут летать, а другие нет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(потому что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у одних есть крылья, а у других нет)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Экологическое воспитание. 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Воспитывать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любовь к природе, бережное отношение к ней, учить правильно вести себя в природе (не рвать</w:t>
      </w:r>
      <w:proofErr w:type="gramEnd"/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без надобности растения, не ломать ветки деревьев, не беспокоить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животных, не засорять природу мусором и др.).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b/>
          <w:bCs/>
          <w:color w:val="5D71B1"/>
          <w:sz w:val="44"/>
          <w:szCs w:val="44"/>
        </w:rPr>
        <w:t xml:space="preserve">Социальное окружение.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Расширять представления детей </w:t>
      </w: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>об</w:t>
      </w:r>
      <w:proofErr w:type="gramEnd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 известных</w:t>
      </w:r>
    </w:p>
    <w:p w:rsidR="008F6E7C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proofErr w:type="gramStart"/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им профессиях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(воспитатель, помощник воспитателя, музыкальный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i/>
          <w:iCs/>
          <w:color w:val="000000"/>
          <w:sz w:val="44"/>
          <w:szCs w:val="44"/>
        </w:rPr>
        <w:t>руководитель, врач, продавец, повар, шофер, строитель)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 xml:space="preserve">, об их трудовых действиях, инструментах, результатах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lastRenderedPageBreak/>
        <w:t>труда.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Знакомить детей с правилами дорожного движения. Учить различать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r w:rsidRPr="008F6E7C">
        <w:rPr>
          <w:rFonts w:ascii="Times New Roman" w:hAnsi="Times New Roman" w:cs="Times New Roman"/>
          <w:color w:val="000000"/>
          <w:sz w:val="44"/>
          <w:szCs w:val="44"/>
        </w:rPr>
        <w:t>проезжую часть дороги, тротуар, понимать значение зеленого, желтого и красного сигналов светофора. Рассказывать об особенностях работы водителя.</w:t>
      </w:r>
    </w:p>
    <w:p w:rsidR="00563F57" w:rsidRPr="008F6E7C" w:rsidRDefault="008F6E7C" w:rsidP="008F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8F6E7C">
        <w:rPr>
          <w:rFonts w:ascii="Times New Roman" w:hAnsi="Times New Roman" w:cs="Times New Roman"/>
          <w:color w:val="000000"/>
          <w:sz w:val="44"/>
          <w:szCs w:val="4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парикмахерская.__</w:t>
      </w:r>
    </w:p>
    <w:sectPr w:rsidR="00563F57" w:rsidRPr="008F6E7C" w:rsidSect="0056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7C"/>
    <w:rsid w:val="00563F57"/>
    <w:rsid w:val="008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2020-05-07T19:12:00Z</dcterms:created>
  <dcterms:modified xsi:type="dcterms:W3CDTF">2020-05-07T19:20:00Z</dcterms:modified>
</cp:coreProperties>
</file>