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D" w:rsidRPr="00F13B5D" w:rsidRDefault="00930959" w:rsidP="00437AA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чевое развитие  в детском  саду"/>
          </v:shape>
        </w:pict>
      </w:r>
      <w:r w:rsidR="006450B5" w:rsidRPr="0055254E">
        <w:rPr>
          <w:rFonts w:ascii="Times New Roman" w:hAnsi="Times New Roman" w:cs="Times New Roman"/>
          <w:sz w:val="28"/>
          <w:szCs w:val="28"/>
        </w:rPr>
        <w:t xml:space="preserve">Непременным  условием для развития ребенка является его  общение </w:t>
      </w:r>
      <w:proofErr w:type="gramStart"/>
      <w:r w:rsidR="006450B5" w:rsidRPr="005525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450B5" w:rsidRPr="0055254E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437AAF" w:rsidRPr="0055254E">
        <w:rPr>
          <w:rFonts w:ascii="Times New Roman" w:hAnsi="Times New Roman" w:cs="Times New Roman"/>
          <w:sz w:val="28"/>
          <w:szCs w:val="28"/>
        </w:rPr>
        <w:t>и</w:t>
      </w:r>
      <w:r w:rsidR="006450B5" w:rsidRPr="0055254E">
        <w:rPr>
          <w:rFonts w:ascii="Times New Roman" w:hAnsi="Times New Roman" w:cs="Times New Roman"/>
          <w:sz w:val="28"/>
          <w:szCs w:val="28"/>
        </w:rPr>
        <w:t>.</w:t>
      </w:r>
      <w:r w:rsidR="00437AAF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6450B5" w:rsidRPr="0055254E">
        <w:rPr>
          <w:rFonts w:ascii="Times New Roman" w:hAnsi="Times New Roman" w:cs="Times New Roman"/>
          <w:sz w:val="28"/>
          <w:szCs w:val="28"/>
        </w:rPr>
        <w:t>Взрослые - хранители опыта накопленного  человечеством, знаний, умений, культуры. Передать этот опыт можно не иначе как</w:t>
      </w:r>
      <w:r w:rsidR="00437AAF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6450B5" w:rsidRPr="0055254E">
        <w:rPr>
          <w:rFonts w:ascii="Times New Roman" w:hAnsi="Times New Roman" w:cs="Times New Roman"/>
          <w:sz w:val="28"/>
          <w:szCs w:val="28"/>
        </w:rPr>
        <w:t xml:space="preserve"> с помощью языка. Язык –</w:t>
      </w:r>
      <w:proofErr w:type="gramStart"/>
      <w:r w:rsidR="006450B5" w:rsidRPr="0055254E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="006450B5" w:rsidRPr="0055254E">
        <w:rPr>
          <w:rFonts w:ascii="Times New Roman" w:hAnsi="Times New Roman" w:cs="Times New Roman"/>
          <w:sz w:val="28"/>
          <w:szCs w:val="28"/>
        </w:rPr>
        <w:t>ажнейшее средство  человеческого общения»</w:t>
      </w:r>
      <w:r w:rsidR="00437AAF" w:rsidRPr="0055254E">
        <w:rPr>
          <w:rFonts w:ascii="Times New Roman" w:hAnsi="Times New Roman" w:cs="Times New Roman"/>
          <w:sz w:val="28"/>
          <w:szCs w:val="28"/>
        </w:rPr>
        <w:t xml:space="preserve">     Среди     </w:t>
      </w:r>
      <w:r w:rsidR="006450B5" w:rsidRPr="0055254E">
        <w:rPr>
          <w:rFonts w:ascii="Times New Roman" w:hAnsi="Times New Roman" w:cs="Times New Roman"/>
          <w:sz w:val="28"/>
          <w:szCs w:val="28"/>
        </w:rPr>
        <w:t>многих важных задач развития ребенка дошкольного возраста в детском саду  речевое развитие -</w:t>
      </w:r>
      <w:r w:rsidR="00437AAF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6450B5" w:rsidRPr="0055254E">
        <w:rPr>
          <w:rFonts w:ascii="Times New Roman" w:hAnsi="Times New Roman" w:cs="Times New Roman"/>
          <w:sz w:val="28"/>
          <w:szCs w:val="28"/>
        </w:rPr>
        <w:t>одна из самых главных</w:t>
      </w:r>
      <w:r w:rsidR="00437AAF" w:rsidRPr="0055254E">
        <w:rPr>
          <w:rFonts w:ascii="Times New Roman" w:hAnsi="Times New Roman" w:cs="Times New Roman"/>
          <w:sz w:val="28"/>
          <w:szCs w:val="28"/>
        </w:rPr>
        <w:t xml:space="preserve">. Эта общая задача состоит из ряда специальных, частных задач: воспитания звуковой культуры, обогащения, закрепления и активизация словаря, </w:t>
      </w:r>
      <w:r w:rsidR="00F13B5D" w:rsidRPr="0055254E">
        <w:rPr>
          <w:rFonts w:ascii="Times New Roman" w:hAnsi="Times New Roman" w:cs="Times New Roman"/>
          <w:sz w:val="28"/>
          <w:szCs w:val="28"/>
        </w:rPr>
        <w:t>совершенств</w:t>
      </w:r>
      <w:r w:rsidR="0001530E" w:rsidRPr="0055254E">
        <w:rPr>
          <w:rFonts w:ascii="Times New Roman" w:hAnsi="Times New Roman" w:cs="Times New Roman"/>
          <w:sz w:val="28"/>
          <w:szCs w:val="28"/>
        </w:rPr>
        <w:t>ован</w:t>
      </w:r>
      <w:r w:rsidR="00F13B5D" w:rsidRPr="0055254E">
        <w:rPr>
          <w:rFonts w:ascii="Times New Roman" w:hAnsi="Times New Roman" w:cs="Times New Roman"/>
          <w:sz w:val="28"/>
          <w:szCs w:val="28"/>
        </w:rPr>
        <w:t>ия</w:t>
      </w:r>
      <w:r w:rsidR="00437AAF" w:rsidRPr="0055254E">
        <w:rPr>
          <w:rFonts w:ascii="Times New Roman" w:hAnsi="Times New Roman" w:cs="Times New Roman"/>
          <w:sz w:val="28"/>
          <w:szCs w:val="28"/>
        </w:rPr>
        <w:t xml:space="preserve"> грамматической  правильности речи, формирования разговорной (диалогической речи)</w:t>
      </w:r>
      <w:proofErr w:type="gramStart"/>
      <w:r w:rsidR="00437AAF" w:rsidRPr="0055254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437AAF" w:rsidRPr="0055254E">
        <w:rPr>
          <w:rFonts w:ascii="Times New Roman" w:hAnsi="Times New Roman" w:cs="Times New Roman"/>
          <w:sz w:val="28"/>
          <w:szCs w:val="28"/>
        </w:rPr>
        <w:t>азвитие связной речи, воспитание интереса  к художественному слову, подготовки к обучению грамоте.</w:t>
      </w:r>
      <w:r w:rsidR="00727528" w:rsidRPr="0055254E">
        <w:rPr>
          <w:rFonts w:ascii="Times New Roman" w:hAnsi="Times New Roman" w:cs="Times New Roman"/>
          <w:sz w:val="28"/>
          <w:szCs w:val="28"/>
        </w:rPr>
        <w:t xml:space="preserve"> В детском саду  дошкольники,  усваивая родной язык</w:t>
      </w:r>
      <w:r w:rsidR="00F13B5D" w:rsidRPr="0055254E">
        <w:rPr>
          <w:rFonts w:ascii="Times New Roman" w:hAnsi="Times New Roman" w:cs="Times New Roman"/>
          <w:sz w:val="28"/>
          <w:szCs w:val="28"/>
        </w:rPr>
        <w:t>,</w:t>
      </w:r>
      <w:r w:rsidR="00727528" w:rsidRPr="0055254E">
        <w:rPr>
          <w:rFonts w:ascii="Times New Roman" w:hAnsi="Times New Roman" w:cs="Times New Roman"/>
          <w:sz w:val="28"/>
          <w:szCs w:val="28"/>
        </w:rPr>
        <w:t xml:space="preserve"> овладевают важнейшей формой речевого общения – устной речью.                                                                             Речевому общению ребенка </w:t>
      </w:r>
      <w:proofErr w:type="gramStart"/>
      <w:r w:rsidR="00727528" w:rsidRPr="005525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7528" w:rsidRPr="0055254E">
        <w:rPr>
          <w:rFonts w:ascii="Times New Roman" w:hAnsi="Times New Roman" w:cs="Times New Roman"/>
          <w:sz w:val="28"/>
          <w:szCs w:val="28"/>
        </w:rPr>
        <w:t xml:space="preserve"> взрослыми предшествует эмоциональное общение. Оно является стержнем, основным содержанием взаимоотно </w:t>
      </w:r>
      <w:proofErr w:type="gramStart"/>
      <w:r w:rsidR="00727528" w:rsidRPr="0055254E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="00727528" w:rsidRPr="0055254E">
        <w:rPr>
          <w:rFonts w:ascii="Times New Roman" w:hAnsi="Times New Roman" w:cs="Times New Roman"/>
          <w:sz w:val="28"/>
          <w:szCs w:val="28"/>
        </w:rPr>
        <w:t>ений  взрослого и ребенка. К полутора годам ребенок использует в активной речи примерно 100 слов, к двум годам  словарь  значительно увеличивается – до 300 слов и более.</w:t>
      </w:r>
      <w:r w:rsidR="00F50B91" w:rsidRPr="0055254E">
        <w:rPr>
          <w:rFonts w:ascii="Times New Roman" w:hAnsi="Times New Roman" w:cs="Times New Roman"/>
          <w:sz w:val="28"/>
          <w:szCs w:val="28"/>
        </w:rPr>
        <w:t xml:space="preserve"> Индивидуальные различия  в развитии речи бывают очень большими</w:t>
      </w:r>
      <w:proofErr w:type="gramStart"/>
      <w:r w:rsidR="00F50B91" w:rsidRPr="005525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0B91" w:rsidRPr="0055254E">
        <w:rPr>
          <w:rFonts w:ascii="Times New Roman" w:hAnsi="Times New Roman" w:cs="Times New Roman"/>
          <w:sz w:val="28"/>
          <w:szCs w:val="28"/>
        </w:rPr>
        <w:t xml:space="preserve"> и приведенные данные , конечно приблизительны. К трем годам словарь ребенка возрастает до 1000  и более слов</w:t>
      </w:r>
      <w:proofErr w:type="gramStart"/>
      <w:r w:rsidR="00F50B91" w:rsidRPr="005525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50B91" w:rsidRPr="0055254E">
        <w:rPr>
          <w:rFonts w:ascii="Times New Roman" w:hAnsi="Times New Roman" w:cs="Times New Roman"/>
          <w:sz w:val="28"/>
          <w:szCs w:val="28"/>
        </w:rPr>
        <w:t>В состав словаря  входят все части речи(существительные, глаголы, прилагательные, местоимения, числительные,</w:t>
      </w:r>
      <w:r w:rsidR="00F13B5D" w:rsidRPr="0055254E">
        <w:rPr>
          <w:rFonts w:ascii="Times New Roman" w:hAnsi="Times New Roman" w:cs="Times New Roman"/>
          <w:sz w:val="28"/>
          <w:szCs w:val="28"/>
        </w:rPr>
        <w:t xml:space="preserve"> наречия),служебные слова</w:t>
      </w:r>
      <w:r w:rsidR="00F50B91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F13B5D" w:rsidRPr="0055254E">
        <w:rPr>
          <w:rFonts w:ascii="Times New Roman" w:hAnsi="Times New Roman" w:cs="Times New Roman"/>
          <w:sz w:val="28"/>
          <w:szCs w:val="28"/>
        </w:rPr>
        <w:t>(</w:t>
      </w:r>
      <w:r w:rsidR="00F50B91" w:rsidRPr="0055254E">
        <w:rPr>
          <w:rFonts w:ascii="Times New Roman" w:hAnsi="Times New Roman" w:cs="Times New Roman"/>
          <w:sz w:val="28"/>
          <w:szCs w:val="28"/>
        </w:rPr>
        <w:t xml:space="preserve">предлоги, союзы, частицы),междометия. В развитии речи  детей  ведущая роль </w:t>
      </w:r>
      <w:r w:rsidR="0084235A" w:rsidRPr="0055254E">
        <w:rPr>
          <w:rFonts w:ascii="Times New Roman" w:hAnsi="Times New Roman" w:cs="Times New Roman"/>
          <w:sz w:val="28"/>
          <w:szCs w:val="28"/>
        </w:rPr>
        <w:t xml:space="preserve">принадлежит  родителям и близким – в семье. От культуры </w:t>
      </w:r>
      <w:r w:rsidR="00F50B91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84235A" w:rsidRPr="0055254E">
        <w:rPr>
          <w:rFonts w:ascii="Times New Roman" w:hAnsi="Times New Roman" w:cs="Times New Roman"/>
          <w:sz w:val="28"/>
          <w:szCs w:val="28"/>
        </w:rPr>
        <w:t>речи  взрослых, от того, как они  разговаривают с ребенком, сколько внимания уделяют речевому общению  с ним</w:t>
      </w:r>
      <w:proofErr w:type="gramStart"/>
      <w:r w:rsidR="0084235A" w:rsidRPr="005525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235A" w:rsidRPr="0055254E">
        <w:rPr>
          <w:rFonts w:ascii="Times New Roman" w:hAnsi="Times New Roman" w:cs="Times New Roman"/>
          <w:sz w:val="28"/>
          <w:szCs w:val="28"/>
        </w:rPr>
        <w:t>во многом зависят успехи дошкольника в усвоении языка.                                                                                                                                                                                    В  старшем дошкольном возрасте  заканчивается один из важнейших периодов жизни человека, первый его  « университет».</w:t>
      </w:r>
      <w:r w:rsidR="00F13B5D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84235A" w:rsidRPr="0055254E">
        <w:rPr>
          <w:rFonts w:ascii="Times New Roman" w:hAnsi="Times New Roman" w:cs="Times New Roman"/>
          <w:sz w:val="28"/>
          <w:szCs w:val="28"/>
        </w:rPr>
        <w:t xml:space="preserve">Он становиться  и маленьким  языковедом, потому  что приобретает способность не только правильно </w:t>
      </w:r>
      <w:r w:rsidR="00F13B5D" w:rsidRPr="0055254E">
        <w:rPr>
          <w:rFonts w:ascii="Times New Roman" w:hAnsi="Times New Roman" w:cs="Times New Roman"/>
          <w:sz w:val="28"/>
          <w:szCs w:val="28"/>
        </w:rPr>
        <w:t xml:space="preserve"> произносить слова и строить предложения, но и  осознавать, из каких  звуков  состоит  слово, из каких слов  состоит  предложение.</w:t>
      </w:r>
      <w:r w:rsidR="00F50B91" w:rsidRPr="0055254E">
        <w:rPr>
          <w:rFonts w:ascii="Times New Roman" w:hAnsi="Times New Roman" w:cs="Times New Roman"/>
          <w:sz w:val="28"/>
          <w:szCs w:val="28"/>
        </w:rPr>
        <w:t xml:space="preserve"> </w:t>
      </w:r>
      <w:r w:rsidR="00F13B5D" w:rsidRPr="0055254E">
        <w:rPr>
          <w:rFonts w:ascii="Times New Roman" w:hAnsi="Times New Roman" w:cs="Times New Roman"/>
          <w:sz w:val="28"/>
          <w:szCs w:val="28"/>
        </w:rPr>
        <w:t>Все это необходимо  для успешного учения в школе, для развития личности ребенка.</w:t>
      </w:r>
    </w:p>
    <w:p w:rsidR="00F13B5D" w:rsidRDefault="00F13B5D" w:rsidP="00437A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(Используемая   литература: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Ф.А. Сохина « Развитие речи детей в дошкольном  возрасте)</w:t>
      </w:r>
      <w:proofErr w:type="gramEnd"/>
    </w:p>
    <w:p w:rsidR="00727528" w:rsidRDefault="00727528" w:rsidP="00727528">
      <w:pPr>
        <w:spacing w:after="0"/>
        <w:rPr>
          <w:sz w:val="28"/>
          <w:szCs w:val="28"/>
        </w:rPr>
      </w:pPr>
    </w:p>
    <w:p w:rsidR="00437AAF" w:rsidRPr="006450B5" w:rsidRDefault="00437AAF">
      <w:pPr>
        <w:rPr>
          <w:sz w:val="28"/>
          <w:szCs w:val="28"/>
        </w:rPr>
      </w:pPr>
    </w:p>
    <w:sectPr w:rsidR="00437AAF" w:rsidRPr="006450B5" w:rsidSect="00F13B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0B5"/>
    <w:rsid w:val="0001530E"/>
    <w:rsid w:val="001D6478"/>
    <w:rsid w:val="00437AAF"/>
    <w:rsid w:val="0055254E"/>
    <w:rsid w:val="006450B5"/>
    <w:rsid w:val="00727528"/>
    <w:rsid w:val="0084235A"/>
    <w:rsid w:val="00930959"/>
    <w:rsid w:val="00F13B5D"/>
    <w:rsid w:val="00F5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2017-01-17T05:04:00Z</dcterms:created>
  <dcterms:modified xsi:type="dcterms:W3CDTF">2020-10-04T08:02:00Z</dcterms:modified>
</cp:coreProperties>
</file>