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11" w:rsidRDefault="00ED3211" w:rsidP="0009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ourier New"/>
          <w:color w:val="000000"/>
          <w:sz w:val="40"/>
          <w:szCs w:val="40"/>
          <w:lang w:eastAsia="ru-RU"/>
        </w:rPr>
        <w:t xml:space="preserve"> </w:t>
      </w:r>
      <w:r w:rsidR="00FE7F16" w:rsidRPr="00FE7F16">
        <w:rPr>
          <w:rFonts w:asciiTheme="majorHAnsi" w:eastAsia="Times New Roman" w:hAnsiTheme="majorHAnsi" w:cs="Courier New"/>
          <w:color w:val="000000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9pt;height:166.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дготовительная  к школе группа&#10;(от шести до семи лет)&#10;Возрастные особенности психического развития ребенка&#10;"/>
          </v:shape>
        </w:pict>
      </w:r>
    </w:p>
    <w:p w:rsidR="0009385E" w:rsidRDefault="0009385E" w:rsidP="00ED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09385E" w:rsidRDefault="0009385E" w:rsidP="00ED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09385E" w:rsidRDefault="0009385E" w:rsidP="00ED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/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</w:pPr>
    </w:p>
    <w:p w:rsidR="004E6335" w:rsidRPr="005363A8" w:rsidRDefault="0009385E" w:rsidP="00536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/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30868"/>
            <wp:effectExtent l="19050" t="0" r="3175" b="0"/>
            <wp:docPr id="10" name="Рисунок 10" descr="http://gdou41s.ucoz.ru/konsultacii/klimontova/klimon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dou41s.ucoz.ru/konsultacii/klimontova/klimontov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335">
        <w:rPr>
          <w:rFonts w:asciiTheme="majorHAnsi" w:eastAsia="Times New Roman" w:hAnsiTheme="majorHAnsi" w:cs="Courier New"/>
          <w:color w:val="000000"/>
          <w:sz w:val="28"/>
          <w:szCs w:val="28"/>
          <w:lang w:eastAsia="ru-RU"/>
        </w:rPr>
        <w:t xml:space="preserve">В 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В с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южетно-ролевых играх дети седьмого года жизни начинают осваивать сложные взаимодействия людей, отражающие характерные значимые</w:t>
      </w:r>
      <w:r w:rsidR="005363A8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жизнен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ные ситуации, например, свадьбу,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рождение ребенка, болезнь, трудоустройство и т. д.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Игровые действия становятся более сложными, обретают особый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смысл, который не всегда открывается взрослому. Игровое пространство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усложняется. В нем может быть несколько центров, каждый из которых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поддерживает свою сюжетную линию. При этом дети способны отслеживать поведение партнеров по всему игровому пространству и менять свое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поведение в зависимости от места в нем. Так. ребенок уже обращается к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продавцу не просто как покупатель. а как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lastRenderedPageBreak/>
        <w:t>покупатель-мама или покупатель-шофер и т. п. Исполнение роли акцентируется не только самой ролью,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но и тем, в какой части игрового пространства 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эта роль воспроизводится.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Например. 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исполняя роль водителя авто</w:t>
      </w:r>
      <w:r w:rsid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буса, ребенок командует пассажи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рами и подчиняется инспектору ГИБДД. Если логика игры требует пояснения новой роли, то ребенок может по ходу игры взять на себя новую роль,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сохранив при этом  роль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, взятую ранее. Дети могут комментировать исполнение роли тем или иным участником игры.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Образы из окружающей жизни и литературных произведений. передаваемые детьми в изобразительной деятельности, становятся сложнее. Рисунки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приобретают более детализированный характер. обогащается их цветовая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гамма Более явными становятся различия между рисунками мальчиков и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девочек. Мальчики охотно изображают технику, космос. военные действия и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т. п. Девочки обычно рисуют женские образы: принцесс. балерин, моделей и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т. д. Часто встречаются и бытовые сюжеты: мама и дочка, комната и т. д. При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правильном педагогическом подходе у детей формируются художественно-</w:t>
      </w:r>
      <w:r w:rsidR="004E6335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творческие способности в изобразительной деятельности.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Изображение человека становится еще более детализированным и пропорциональным. Появляются пальцы на рук</w:t>
      </w:r>
      <w:r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ах. глава. рот. нос, брови, под</w:t>
      </w:r>
      <w:r w:rsidR="00ED3211" w:rsidRP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бородок. Одежда может быть украшена различными деталями.</w:t>
      </w:r>
      <w:r w:rsid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изображений, так и построек: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материал. Они достаточно точно представляют себе последовательность, в которой будет осуществляться постройка, и материал, который понадобиться им .для ее выполнения; способны выполнять различные по степени сложности постройки как по собственному замыслу, так и по условиям.</w:t>
      </w:r>
      <w:r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В этом возрасте дети уже могут освоить сложные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lastRenderedPageBreak/>
        <w:t xml:space="preserve">формы сложения  </w:t>
      </w:r>
      <w:r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листа бумаги и придумывать собственные, по этому их нужно специально обучать. Данный вид деятельности не просто доступен детям он и важен для углубления их пространственных представлений.</w:t>
      </w:r>
      <w:r w:rsid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Усложняется конструирование из природного материала. Детям уже доступны целостные композиции по предварительному замыслу, которые могут передавать сложные отношения, включать фигуры людей  и животных различных условиях.</w:t>
      </w:r>
      <w:r w:rsid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У детей продолжает развиваться восприятие, однако они не всегда могут одновременно учитывать несколько различных признаков. Развивается разное мышление, однако воспроизведение метрических отношений затруднено.</w:t>
      </w:r>
      <w:r w:rsidR="005363A8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Это легко проверить, предложив детям воспроизвести на листе бумаги образец, на котором нарисованы девять точек, нарисованных не на одной прямой. Как правило, дети не воспроизводят метрические отношения между точками: при наложении рисунков друг на ‚ точки рисунка не совпадают с точками образца.</w:t>
      </w:r>
      <w:r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Продолжают развиваться навыки обобщения и размышления в значительной степени еще ограничиваются  наглядными признаками ситуации.</w:t>
      </w:r>
      <w:r w:rsidR="004E6335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Продолжает развиваться  воображение. Однако часто приходится констатировать снижение развития воображении в этом возрасте </w:t>
      </w:r>
      <w:r w:rsidR="00357FB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в сравнении 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со старшей группой </w:t>
      </w:r>
      <w:r w:rsidR="005363A8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.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Это можно объяснить различными влияниями в том числе и средств массовой информации  приводящим</w:t>
      </w:r>
      <w:r w:rsidR="00357FB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и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к </w:t>
      </w:r>
      <w:r w:rsidR="00357FB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стереотипности   </w:t>
      </w:r>
      <w:r w:rsidR="00911A4A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>детских образов.</w:t>
      </w:r>
      <w:r w:rsidR="005363A8"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  <w:t xml:space="preserve"> </w:t>
      </w:r>
      <w:r w:rsidR="0069337E" w:rsidRPr="0069337E">
        <w:rPr>
          <w:rFonts w:ascii="Times New Roman" w:hAnsi="Times New Roman" w:cs="Times New Roman"/>
          <w:sz w:val="32"/>
          <w:szCs w:val="32"/>
        </w:rPr>
        <w:t>Продолжает развиваться внимание</w:t>
      </w:r>
      <w:r w:rsidR="0069337E">
        <w:rPr>
          <w:rFonts w:ascii="Times New Roman" w:hAnsi="Times New Roman" w:cs="Times New Roman"/>
          <w:sz w:val="32"/>
          <w:szCs w:val="32"/>
        </w:rPr>
        <w:t>, оно становиться произвольным. В некоторых видах  деятельности время произвольного сосредоточения достигает  30 минут. У детей продолжает развиваться речь: ее звуковая сторона, грамматический строй, лексика. Развивается связная речь. В высказываниях  детей отражаются как расширяющийся  словарь, так и характер обобщений, формирующихся  в этом возрасте. Дети начинают активно употреблять обобщающие существительные,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37E">
        <w:rPr>
          <w:rFonts w:ascii="Times New Roman" w:hAnsi="Times New Roman" w:cs="Times New Roman"/>
          <w:sz w:val="32"/>
          <w:szCs w:val="32"/>
        </w:rPr>
        <w:t>синонимы,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37E">
        <w:rPr>
          <w:rFonts w:ascii="Times New Roman" w:hAnsi="Times New Roman" w:cs="Times New Roman"/>
          <w:sz w:val="32"/>
          <w:szCs w:val="32"/>
        </w:rPr>
        <w:t xml:space="preserve">антонимы, прилагательные и т.д.В результате правильно  организованной </w:t>
      </w:r>
      <w:r w:rsidR="00032AEA">
        <w:rPr>
          <w:rFonts w:ascii="Times New Roman" w:hAnsi="Times New Roman" w:cs="Times New Roman"/>
          <w:sz w:val="32"/>
          <w:szCs w:val="32"/>
        </w:rPr>
        <w:t xml:space="preserve"> работы у детей развивается диалогическая и некоторые  виды монологической речи.</w:t>
      </w:r>
      <w:r w:rsidR="005363A8"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>В подготовительной  к школе  группе завершается дошкольный возраст.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>Его основные достижения связаны с освоением  мира  вещей как предметов человеческой культуры; дети осваивают формы позитивного  общения с людьми; развивается половая идентификация.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>формируется позиция школьника.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 xml:space="preserve">К  концу </w:t>
      </w:r>
      <w:r w:rsidR="00032AEA">
        <w:rPr>
          <w:rFonts w:ascii="Times New Roman" w:hAnsi="Times New Roman" w:cs="Times New Roman"/>
          <w:sz w:val="32"/>
          <w:szCs w:val="32"/>
        </w:rPr>
        <w:lastRenderedPageBreak/>
        <w:t>дошкольного возраста ребенок  обладает высоким уровнем познавательного и личностного развития,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 xml:space="preserve">что позволяет ему в дальнейшем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2AEA">
        <w:rPr>
          <w:rFonts w:ascii="Times New Roman" w:hAnsi="Times New Roman" w:cs="Times New Roman"/>
          <w:sz w:val="32"/>
          <w:szCs w:val="32"/>
        </w:rPr>
        <w:t>успешно  учиться в школе</w:t>
      </w:r>
      <w:r w:rsidR="005363A8">
        <w:rPr>
          <w:rFonts w:ascii="Times New Roman" w:hAnsi="Times New Roman" w:cs="Times New Roman"/>
          <w:sz w:val="32"/>
          <w:szCs w:val="32"/>
        </w:rPr>
        <w:t>.</w:t>
      </w:r>
    </w:p>
    <w:p w:rsidR="004E6335" w:rsidRDefault="004E6335" w:rsidP="004E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-1418"/>
        <w:rPr>
          <w:rFonts w:ascii="Times New Roman" w:hAnsi="Times New Roman" w:cs="Times New Roman"/>
          <w:sz w:val="32"/>
          <w:szCs w:val="32"/>
        </w:rPr>
      </w:pPr>
    </w:p>
    <w:p w:rsidR="004E6335" w:rsidRDefault="004E6335" w:rsidP="004E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-1418"/>
        <w:rPr>
          <w:rFonts w:ascii="Times New Roman" w:hAnsi="Times New Roman" w:cs="Times New Roman"/>
          <w:sz w:val="32"/>
          <w:szCs w:val="32"/>
        </w:rPr>
      </w:pPr>
    </w:p>
    <w:p w:rsidR="004E6335" w:rsidRDefault="004E6335" w:rsidP="004E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-1418"/>
        <w:rPr>
          <w:rFonts w:ascii="Times New Roman" w:hAnsi="Times New Roman" w:cs="Times New Roman"/>
          <w:sz w:val="32"/>
          <w:szCs w:val="32"/>
        </w:rPr>
      </w:pPr>
    </w:p>
    <w:p w:rsidR="00357FBA" w:rsidRPr="004E6335" w:rsidRDefault="0069337E" w:rsidP="004E6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-1418"/>
        <w:rPr>
          <w:rFonts w:asciiTheme="majorHAnsi" w:eastAsia="Times New Roman" w:hAnsiTheme="majorHAnsi" w:cs="Courier New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6335" w:rsidRPr="0069337E" w:rsidRDefault="004E6335" w:rsidP="0009385E">
      <w:pPr>
        <w:ind w:left="-1418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633604" cy="5140634"/>
            <wp:effectExtent l="19050" t="0" r="5196" b="0"/>
            <wp:docPr id="16" name="Рисунок 16" descr="http://hello-kids.ru/wp-content/uploads/2016/08/%D1%81%D0%BA%D0%BE%D1%80%D0%BE-%D0%B2-%D1%88%D0%BA%D0%BE%D0%BB%D1%83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ello-kids.ru/wp-content/uploads/2016/08/%D1%81%D0%BA%D0%BE%D1%80%D0%BE-%D0%B2-%D1%88%D0%BA%D0%BE%D0%BB%D1%83_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46" cy="514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335" w:rsidRPr="0069337E" w:rsidSect="005363A8">
      <w:pgSz w:w="11906" w:h="16838"/>
      <w:pgMar w:top="1134" w:right="851" w:bottom="1134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3211"/>
    <w:rsid w:val="00032AEA"/>
    <w:rsid w:val="0009385E"/>
    <w:rsid w:val="00357FBA"/>
    <w:rsid w:val="00461FBE"/>
    <w:rsid w:val="004B2595"/>
    <w:rsid w:val="004E6335"/>
    <w:rsid w:val="005363A8"/>
    <w:rsid w:val="0069337E"/>
    <w:rsid w:val="00722699"/>
    <w:rsid w:val="00911A4A"/>
    <w:rsid w:val="00ED3211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D3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32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2018-07-22T22:41:00Z</dcterms:created>
  <dcterms:modified xsi:type="dcterms:W3CDTF">2018-07-30T17:15:00Z</dcterms:modified>
</cp:coreProperties>
</file>