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D1" w:rsidRPr="007048AB" w:rsidRDefault="00353DD1" w:rsidP="00353DD1">
      <w:pPr>
        <w:pStyle w:val="Default"/>
        <w:rPr>
          <w:b/>
          <w:bCs/>
          <w:color w:val="C00000"/>
          <w:sz w:val="28"/>
          <w:szCs w:val="28"/>
        </w:rPr>
      </w:pPr>
      <w:r w:rsidRPr="007048AB">
        <w:rPr>
          <w:b/>
          <w:bCs/>
          <w:color w:val="C00000"/>
          <w:sz w:val="56"/>
          <w:szCs w:val="56"/>
        </w:rPr>
        <w:t>Художественно-эстетическое развитие</w:t>
      </w:r>
      <w:r w:rsidRPr="007048AB">
        <w:rPr>
          <w:b/>
          <w:bCs/>
          <w:color w:val="C00000"/>
          <w:sz w:val="28"/>
          <w:szCs w:val="28"/>
        </w:rPr>
        <w:t xml:space="preserve"> </w:t>
      </w:r>
    </w:p>
    <w:p w:rsidR="00353DD1" w:rsidRPr="007048AB" w:rsidRDefault="00353DD1" w:rsidP="00353DD1">
      <w:pPr>
        <w:pStyle w:val="Default"/>
        <w:rPr>
          <w:color w:val="C00000"/>
          <w:sz w:val="28"/>
          <w:szCs w:val="28"/>
        </w:rPr>
      </w:pPr>
      <w:r w:rsidRPr="007048AB">
        <w:rPr>
          <w:b/>
          <w:bCs/>
          <w:color w:val="C00000"/>
          <w:sz w:val="28"/>
          <w:szCs w:val="28"/>
        </w:rPr>
        <w:t xml:space="preserve">От 5 лет до 6 лет.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области художественно-эстетического развития основными </w:t>
      </w:r>
      <w:r>
        <w:rPr>
          <w:b/>
          <w:bCs/>
          <w:sz w:val="28"/>
          <w:szCs w:val="28"/>
        </w:rPr>
        <w:t xml:space="preserve">задачами </w:t>
      </w:r>
      <w:r>
        <w:rPr>
          <w:sz w:val="28"/>
          <w:szCs w:val="28"/>
        </w:rPr>
        <w:t xml:space="preserve">образовательной деятельности являются: </w:t>
      </w:r>
    </w:p>
    <w:p w:rsidR="00353DD1" w:rsidRPr="00353DD1" w:rsidRDefault="00353DD1" w:rsidP="00353DD1">
      <w:pPr>
        <w:pStyle w:val="Default"/>
        <w:rPr>
          <w:b/>
          <w:sz w:val="28"/>
          <w:szCs w:val="28"/>
        </w:rPr>
      </w:pPr>
      <w:r w:rsidRPr="00353DD1">
        <w:rPr>
          <w:b/>
          <w:sz w:val="28"/>
          <w:szCs w:val="28"/>
        </w:rPr>
        <w:t xml:space="preserve">Приобщение к искусству: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формировать духовно-нравственные качества, в процессе ознакомления с различными видами искусства духовно-нравственного содержания;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формировать бережное отношение к произведениям искусства;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явлениям);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эстетические интересы, эстетические предпочтения, желание познавать искусство и осваивать изобразительную и музыкальную деятельность;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у детей стремление к познанию культурных традиций своего народа через творческую деятельность; </w:t>
      </w:r>
    </w:p>
    <w:p w:rsidR="00353DD1" w:rsidRDefault="00353DD1" w:rsidP="00353DD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 </w:t>
      </w:r>
      <w:proofErr w:type="gramEnd"/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детей с жанрами изобразительного и музыкального искусства; продолжать знакомить детей с архитектурой;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праздниках.</w:t>
      </w:r>
      <w:r w:rsidRPr="0035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  <w:r w:rsidRPr="00353DD1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рганизовать посещение выставки, театра, музея, цирка. </w:t>
      </w:r>
    </w:p>
    <w:p w:rsidR="00353DD1" w:rsidRPr="00353DD1" w:rsidRDefault="00353DD1" w:rsidP="00353DD1">
      <w:pPr>
        <w:pStyle w:val="Default"/>
        <w:rPr>
          <w:b/>
          <w:sz w:val="28"/>
          <w:szCs w:val="28"/>
        </w:rPr>
      </w:pPr>
      <w:r w:rsidRPr="00353DD1">
        <w:rPr>
          <w:b/>
          <w:sz w:val="28"/>
          <w:szCs w:val="28"/>
        </w:rPr>
        <w:t xml:space="preserve">Изобразительная деятельность: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интерес детей к изобразительной деятельности;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художественно-творческих способностей в продуктивных видах детской деятельности.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обогащать у детей сенсорный опыт, развивая органы восприятия: зрение, слух, обоняние, осязание, вкус;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закреплять у детей знания об основных формах предметов и объектов природы;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эстетическое восприятие, желание созерцать красоту окружающего мира;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 детей изобразительные навыки и умения, формировать художественно-творческие способности;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чувство формы, цвета, пропорций;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  <w:r w:rsidRPr="0035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обогащать содержание изобразительной деятельности в соответствии с задачами познавательного и социального развития детей;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>
        <w:rPr>
          <w:sz w:val="28"/>
          <w:szCs w:val="28"/>
        </w:rPr>
        <w:t>Полховско-майданская</w:t>
      </w:r>
      <w:proofErr w:type="spellEnd"/>
      <w:r>
        <w:rPr>
          <w:sz w:val="28"/>
          <w:szCs w:val="28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>
        <w:rPr>
          <w:sz w:val="28"/>
          <w:szCs w:val="28"/>
        </w:rPr>
        <w:t>богородская</w:t>
      </w:r>
      <w:proofErr w:type="spellEnd"/>
      <w:r>
        <w:rPr>
          <w:sz w:val="28"/>
          <w:szCs w:val="28"/>
        </w:rPr>
        <w:t xml:space="preserve"> игрушка, матрешка, бирюльки);</w:t>
      </w:r>
      <w:r w:rsidRPr="0035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декоративное творчество детей (в том числе коллективное);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353DD1" w:rsidRPr="00353DD1" w:rsidRDefault="00353DD1" w:rsidP="00353DD1">
      <w:pPr>
        <w:pStyle w:val="Default"/>
        <w:rPr>
          <w:b/>
          <w:sz w:val="28"/>
          <w:szCs w:val="28"/>
        </w:rPr>
      </w:pPr>
      <w:r w:rsidRPr="00353DD1">
        <w:rPr>
          <w:b/>
          <w:sz w:val="28"/>
          <w:szCs w:val="28"/>
        </w:rPr>
        <w:t xml:space="preserve">Конструктивная деятельность: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поощрять у детей самостоятельность, творчество, инициативу, дружелюбие. </w:t>
      </w:r>
    </w:p>
    <w:p w:rsidR="00353DD1" w:rsidRPr="00353DD1" w:rsidRDefault="00353DD1" w:rsidP="00353DD1">
      <w:pPr>
        <w:pStyle w:val="Default"/>
        <w:rPr>
          <w:b/>
          <w:sz w:val="28"/>
          <w:szCs w:val="28"/>
        </w:rPr>
      </w:pPr>
      <w:r w:rsidRPr="00353DD1">
        <w:rPr>
          <w:b/>
          <w:sz w:val="28"/>
          <w:szCs w:val="28"/>
        </w:rPr>
        <w:t xml:space="preserve">Музыкальная деятельность: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продолжать формировать у детей эстетическое восприятие музыки, умение различать жанры (песня, танец, марш);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музыкальную память, умение различать на слух звуки по высоте, музыкальные инструменты;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продолжать развивать у детей интерес и любовь к музыке, музыкальную отзывчивость на нее;</w:t>
      </w:r>
      <w:r w:rsidRPr="0035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, ритмический, тембровый, динамический слух; развивать у детей умение творческой интерпретации музыки разными средствами художественной выразительности;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умение сотрудничества в коллективной музыкальной деятельности. </w:t>
      </w:r>
    </w:p>
    <w:p w:rsidR="00353DD1" w:rsidRPr="00353DD1" w:rsidRDefault="00353DD1" w:rsidP="00353DD1">
      <w:pPr>
        <w:pStyle w:val="Default"/>
        <w:rPr>
          <w:b/>
          <w:sz w:val="28"/>
          <w:szCs w:val="28"/>
        </w:rPr>
      </w:pPr>
      <w:r w:rsidRPr="00353DD1">
        <w:rPr>
          <w:b/>
          <w:sz w:val="28"/>
          <w:szCs w:val="28"/>
        </w:rPr>
        <w:t xml:space="preserve">Театрализованная деятельность: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знакомить детей с различными видами театрального искусства (кукольный театр, балет, опера и пр.); знакомить детей с театральной терминологией (акт, актер, антракт, кулисы и т.д.); развивать интерес к сценическому искусству;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создавать атмосферу творческого выбора и инициативы для каждого ребенка;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развивать личностные качеств (коммуникативные навыки, партнерские взаимоотношения;</w:t>
      </w:r>
      <w:r w:rsidRPr="0035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пр.);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 для показа результатов творческой деятельности, поддерживать инициативу изготовления декораций, элементов костюмов и атрибутов. </w:t>
      </w:r>
    </w:p>
    <w:p w:rsidR="00353DD1" w:rsidRPr="00353DD1" w:rsidRDefault="00353DD1" w:rsidP="00353DD1">
      <w:pPr>
        <w:pStyle w:val="Default"/>
        <w:rPr>
          <w:b/>
          <w:sz w:val="28"/>
          <w:szCs w:val="28"/>
        </w:rPr>
      </w:pPr>
      <w:proofErr w:type="spellStart"/>
      <w:r w:rsidRPr="00353DD1">
        <w:rPr>
          <w:b/>
          <w:sz w:val="28"/>
          <w:szCs w:val="28"/>
        </w:rPr>
        <w:t>Культурно-досуговая</w:t>
      </w:r>
      <w:proofErr w:type="spellEnd"/>
      <w:r w:rsidRPr="00353DD1">
        <w:rPr>
          <w:b/>
          <w:sz w:val="28"/>
          <w:szCs w:val="28"/>
        </w:rPr>
        <w:t xml:space="preserve"> деятельность: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желание организовывать свободное время с интересом и пользой. Формировать основы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культуры во время игр, творчества, прогулки и пр.; создавать условия для проявления культурных потребностей и интересов, а также их использования в организации своего досуга;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формировать понятия праздничный и будний день, понимать их различия;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знакомить с историей возникновения праздников, воспитывать бережное отношение к народным праздничным традициям и обычаям; </w:t>
      </w:r>
    </w:p>
    <w:p w:rsidR="00353DD1" w:rsidRDefault="00353DD1" w:rsidP="00353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пр.); формировать внимание и отзывчивость к окружающим людям во время праздничных мероприятий (поздравлять, приглашать на праздник, готовить подарки и пр.); </w:t>
      </w:r>
    </w:p>
    <w:p w:rsidR="00772AE3" w:rsidRPr="00353DD1" w:rsidRDefault="00353DD1" w:rsidP="00353DD1">
      <w:pPr>
        <w:rPr>
          <w:rFonts w:ascii="Times New Roman" w:hAnsi="Times New Roman" w:cs="Times New Roman"/>
        </w:rPr>
      </w:pPr>
      <w:r w:rsidRPr="00353DD1">
        <w:rPr>
          <w:rFonts w:ascii="Times New Roman" w:hAnsi="Times New Roman" w:cs="Times New Roman"/>
          <w:sz w:val="28"/>
          <w:szCs w:val="28"/>
        </w:rPr>
        <w:t xml:space="preserve">воспитывать интерес к народной культуре, продолжать знакомить с традициями народов страны; воспитывать интерес и желание участвовать в </w:t>
      </w:r>
      <w:r w:rsidRPr="00353DD1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праздниках и развлечениях; поддерживать интерес к участию в творческих объединениях дополнительного образования в ДОО и </w:t>
      </w:r>
      <w:proofErr w:type="gramStart"/>
      <w:r w:rsidRPr="00353DD1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353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DD1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353DD1">
        <w:rPr>
          <w:rFonts w:ascii="Times New Roman" w:hAnsi="Times New Roman" w:cs="Times New Roman"/>
          <w:sz w:val="28"/>
          <w:szCs w:val="28"/>
        </w:rPr>
        <w:t>.</w:t>
      </w:r>
    </w:p>
    <w:sectPr w:rsidR="00772AE3" w:rsidRPr="00353DD1" w:rsidSect="0077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DD1"/>
    <w:rsid w:val="003119A3"/>
    <w:rsid w:val="00353DD1"/>
    <w:rsid w:val="007048AB"/>
    <w:rsid w:val="0077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1164</Words>
  <Characters>6635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2025-05-08T17:33:00Z</dcterms:created>
  <dcterms:modified xsi:type="dcterms:W3CDTF">2025-05-08T17:46:00Z</dcterms:modified>
</cp:coreProperties>
</file>