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42CB8" w:rsidRDefault="00042CB8" w:rsidP="00042CB8">
      <w:pPr>
        <w:pStyle w:val="Default"/>
        <w:rPr>
          <w:b/>
          <w:bCs/>
          <w:color w:val="C00000"/>
          <w:sz w:val="56"/>
          <w:szCs w:val="56"/>
        </w:rPr>
      </w:pPr>
      <w:r w:rsidRPr="00042CB8">
        <w:rPr>
          <w:b/>
          <w:bCs/>
          <w:color w:val="C00000"/>
          <w:sz w:val="56"/>
          <w:szCs w:val="56"/>
        </w:rPr>
        <w:t>Социально-коммуникативное развитие</w:t>
      </w:r>
    </w:p>
    <w:p w:rsidR="00042CB8" w:rsidRPr="00042CB8" w:rsidRDefault="00042CB8" w:rsidP="00042CB8">
      <w:pPr>
        <w:pStyle w:val="Default"/>
        <w:rPr>
          <w:sz w:val="28"/>
          <w:szCs w:val="28"/>
        </w:rPr>
      </w:pPr>
      <w:r w:rsidRPr="00042CB8">
        <w:rPr>
          <w:b/>
          <w:bCs/>
          <w:color w:val="C00000"/>
          <w:sz w:val="28"/>
          <w:szCs w:val="28"/>
        </w:rPr>
        <w:t>От</w:t>
      </w:r>
      <w:r w:rsidRPr="00042CB8">
        <w:rPr>
          <w:b/>
          <w:bCs/>
          <w:sz w:val="28"/>
          <w:szCs w:val="28"/>
        </w:rPr>
        <w:t xml:space="preserve"> 5 лет до 6 лет. </w:t>
      </w:r>
    </w:p>
    <w:p w:rsidR="00042CB8" w:rsidRDefault="00042CB8" w:rsidP="00042CB8">
      <w:pPr>
        <w:pStyle w:val="Default"/>
        <w:rPr>
          <w:sz w:val="28"/>
          <w:szCs w:val="28"/>
        </w:rPr>
      </w:pPr>
      <w:r>
        <w:rPr>
          <w:sz w:val="28"/>
          <w:szCs w:val="28"/>
        </w:rPr>
        <w:t xml:space="preserve">В области социально-коммуникативного развития основными </w:t>
      </w:r>
      <w:r>
        <w:rPr>
          <w:b/>
          <w:bCs/>
          <w:sz w:val="28"/>
          <w:szCs w:val="28"/>
        </w:rPr>
        <w:t xml:space="preserve">задачами </w:t>
      </w:r>
      <w:r>
        <w:rPr>
          <w:sz w:val="28"/>
          <w:szCs w:val="28"/>
        </w:rPr>
        <w:t xml:space="preserve">образовательной деятельности являются: </w:t>
      </w:r>
    </w:p>
    <w:p w:rsidR="00042CB8" w:rsidRPr="00042CB8" w:rsidRDefault="00042CB8" w:rsidP="00042CB8">
      <w:pPr>
        <w:pStyle w:val="Default"/>
        <w:rPr>
          <w:b/>
          <w:sz w:val="28"/>
          <w:szCs w:val="28"/>
        </w:rPr>
      </w:pPr>
      <w:r w:rsidRPr="00042CB8">
        <w:rPr>
          <w:b/>
          <w:sz w:val="28"/>
          <w:szCs w:val="28"/>
        </w:rPr>
        <w:t xml:space="preserve">В сфере социальных отношений: </w:t>
      </w:r>
    </w:p>
    <w:p w:rsidR="00042CB8" w:rsidRDefault="00042CB8" w:rsidP="00042CB8">
      <w:pPr>
        <w:pStyle w:val="Default"/>
        <w:rPr>
          <w:sz w:val="28"/>
          <w:szCs w:val="28"/>
        </w:rPr>
      </w:pPr>
      <w:r>
        <w:rPr>
          <w:sz w:val="28"/>
          <w:szCs w:val="28"/>
        </w:rPr>
        <w:t xml:space="preserve">обогащать представления детей о формах поведения и действиях в различных ситуациях в семье и ДОО; </w:t>
      </w:r>
    </w:p>
    <w:p w:rsidR="00042CB8" w:rsidRDefault="00042CB8" w:rsidP="00042CB8">
      <w:pPr>
        <w:pStyle w:val="Default"/>
        <w:rPr>
          <w:sz w:val="28"/>
          <w:szCs w:val="28"/>
        </w:rPr>
      </w:pPr>
      <w:r>
        <w:rPr>
          <w:sz w:val="28"/>
          <w:szCs w:val="28"/>
        </w:rPr>
        <w:t xml:space="preserve">содействовать пониманию детьми собственных и чужих эмоциональных состояний и переживаний, овладению способами </w:t>
      </w:r>
      <w:proofErr w:type="spellStart"/>
      <w:r>
        <w:rPr>
          <w:sz w:val="28"/>
          <w:szCs w:val="28"/>
        </w:rPr>
        <w:t>эмпатийного</w:t>
      </w:r>
      <w:proofErr w:type="spellEnd"/>
      <w:r>
        <w:rPr>
          <w:sz w:val="28"/>
          <w:szCs w:val="28"/>
        </w:rPr>
        <w:t xml:space="preserve"> поведения в ответ на разнообразные эмоциональные проявления сверстников и взрослых;</w:t>
      </w:r>
      <w:r w:rsidRPr="00042CB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поддерживать интерес детей к отношениям и событиям в коллективе, согласованию действий между собой и заинтересованности в общем результате совместной деятельности; </w:t>
      </w:r>
    </w:p>
    <w:p w:rsidR="00042CB8" w:rsidRDefault="00042CB8" w:rsidP="00042CB8">
      <w:pPr>
        <w:pStyle w:val="Default"/>
        <w:rPr>
          <w:sz w:val="28"/>
          <w:szCs w:val="28"/>
        </w:rPr>
      </w:pPr>
      <w:r>
        <w:rPr>
          <w:sz w:val="28"/>
          <w:szCs w:val="28"/>
        </w:rPr>
        <w:t xml:space="preserve">обеспечивать умение детей вырабатывать и принимать правила взаимодействия в группе, понимание детьми последствий несоблюдения принятых правил; </w:t>
      </w:r>
    </w:p>
    <w:p w:rsidR="00042CB8" w:rsidRDefault="00042CB8" w:rsidP="00042CB8">
      <w:pPr>
        <w:pStyle w:val="Default"/>
        <w:rPr>
          <w:sz w:val="28"/>
          <w:szCs w:val="28"/>
        </w:rPr>
      </w:pPr>
      <w:r>
        <w:rPr>
          <w:sz w:val="28"/>
          <w:szCs w:val="28"/>
        </w:rPr>
        <w:t xml:space="preserve">расширять представления о правилах поведения в общественных местах; об обязанностях в группе. </w:t>
      </w:r>
    </w:p>
    <w:p w:rsidR="00042CB8" w:rsidRPr="00042CB8" w:rsidRDefault="00042CB8" w:rsidP="00042CB8">
      <w:pPr>
        <w:pStyle w:val="Default"/>
        <w:rPr>
          <w:b/>
          <w:sz w:val="28"/>
          <w:szCs w:val="28"/>
        </w:rPr>
      </w:pPr>
      <w:r w:rsidRPr="00042CB8">
        <w:rPr>
          <w:b/>
          <w:sz w:val="28"/>
          <w:szCs w:val="28"/>
        </w:rPr>
        <w:t xml:space="preserve">В области формирования основ гражданственности и патриотизма: </w:t>
      </w:r>
    </w:p>
    <w:p w:rsidR="00042CB8" w:rsidRDefault="00042CB8" w:rsidP="00042CB8">
      <w:pPr>
        <w:pStyle w:val="Default"/>
        <w:rPr>
          <w:sz w:val="28"/>
          <w:szCs w:val="28"/>
        </w:rPr>
      </w:pPr>
      <w:r>
        <w:rPr>
          <w:sz w:val="28"/>
          <w:szCs w:val="28"/>
        </w:rPr>
        <w:t xml:space="preserve">воспитывать уважительное отношение к Родине, к людям разных национальностей, проживающим на территории России, их культурному наследию; </w:t>
      </w:r>
    </w:p>
    <w:p w:rsidR="00042CB8" w:rsidRDefault="00042CB8" w:rsidP="00042CB8">
      <w:pPr>
        <w:pStyle w:val="Default"/>
        <w:rPr>
          <w:sz w:val="28"/>
          <w:szCs w:val="28"/>
        </w:rPr>
      </w:pPr>
      <w:r>
        <w:rPr>
          <w:sz w:val="28"/>
          <w:szCs w:val="28"/>
        </w:rPr>
        <w:t xml:space="preserve">знакомить детей с содержанием государственных праздников и традициями празднования, развивать патриотические чувства, уважение и гордость за поступки героев Отечества, достижения страны; </w:t>
      </w:r>
    </w:p>
    <w:p w:rsidR="00042CB8" w:rsidRDefault="00042CB8" w:rsidP="00042CB8">
      <w:pPr>
        <w:pStyle w:val="Default"/>
        <w:rPr>
          <w:sz w:val="28"/>
          <w:szCs w:val="28"/>
        </w:rPr>
      </w:pPr>
      <w:r>
        <w:rPr>
          <w:sz w:val="28"/>
          <w:szCs w:val="28"/>
        </w:rPr>
        <w:t xml:space="preserve">поддерживать детскую любознательность по отношению к родному краю, эмоциональный отклик на проявления красоты в различных архитектурных объектах и произведениях искусства, явлениях природы. </w:t>
      </w:r>
    </w:p>
    <w:p w:rsidR="00042CB8" w:rsidRPr="00042CB8" w:rsidRDefault="00042CB8" w:rsidP="00042CB8">
      <w:pPr>
        <w:pStyle w:val="Default"/>
        <w:rPr>
          <w:b/>
          <w:sz w:val="28"/>
          <w:szCs w:val="28"/>
        </w:rPr>
      </w:pPr>
      <w:r w:rsidRPr="00042CB8">
        <w:rPr>
          <w:b/>
          <w:sz w:val="28"/>
          <w:szCs w:val="28"/>
        </w:rPr>
        <w:t xml:space="preserve">В сфере трудового воспитания: </w:t>
      </w:r>
    </w:p>
    <w:p w:rsidR="00042CB8" w:rsidRDefault="00042CB8" w:rsidP="00042CB8">
      <w:pPr>
        <w:pStyle w:val="Default"/>
        <w:rPr>
          <w:sz w:val="28"/>
          <w:szCs w:val="28"/>
        </w:rPr>
      </w:pPr>
      <w:r>
        <w:rPr>
          <w:sz w:val="28"/>
          <w:szCs w:val="28"/>
        </w:rPr>
        <w:t xml:space="preserve">формировать представления о профессиях и трудовых процессах; </w:t>
      </w:r>
    </w:p>
    <w:p w:rsidR="00042CB8" w:rsidRDefault="00042CB8" w:rsidP="00042CB8">
      <w:pPr>
        <w:pStyle w:val="Default"/>
        <w:rPr>
          <w:sz w:val="28"/>
          <w:szCs w:val="28"/>
        </w:rPr>
      </w:pPr>
      <w:r>
        <w:rPr>
          <w:sz w:val="28"/>
          <w:szCs w:val="28"/>
        </w:rPr>
        <w:t xml:space="preserve">воспитывать бережное отношение к труду взрослых, к результатам их труда; </w:t>
      </w:r>
    </w:p>
    <w:p w:rsidR="00042CB8" w:rsidRDefault="00042CB8" w:rsidP="00042CB8">
      <w:pPr>
        <w:pStyle w:val="Default"/>
        <w:rPr>
          <w:sz w:val="28"/>
          <w:szCs w:val="28"/>
        </w:rPr>
      </w:pPr>
      <w:r>
        <w:rPr>
          <w:sz w:val="28"/>
          <w:szCs w:val="28"/>
        </w:rPr>
        <w:t xml:space="preserve">развивать самостоятельность и инициативу в трудовой деятельности по самообслуживанию, хозяйственно-бытовому, ручному труду и конструированию, труду в природе; </w:t>
      </w:r>
    </w:p>
    <w:p w:rsidR="00042CB8" w:rsidRDefault="00042CB8" w:rsidP="00042CB8">
      <w:pPr>
        <w:pStyle w:val="Default"/>
        <w:rPr>
          <w:sz w:val="28"/>
          <w:szCs w:val="28"/>
        </w:rPr>
      </w:pPr>
      <w:r>
        <w:rPr>
          <w:sz w:val="28"/>
          <w:szCs w:val="28"/>
        </w:rPr>
        <w:t xml:space="preserve">знакомить детей с элементарными экономическими знаниями, формировать первоначальные представления о финансовой грамотности. </w:t>
      </w:r>
    </w:p>
    <w:p w:rsidR="00042CB8" w:rsidRPr="00042CB8" w:rsidRDefault="00042CB8" w:rsidP="00042CB8">
      <w:pPr>
        <w:pStyle w:val="Default"/>
        <w:rPr>
          <w:b/>
          <w:sz w:val="28"/>
          <w:szCs w:val="28"/>
        </w:rPr>
      </w:pPr>
      <w:r w:rsidRPr="00042CB8">
        <w:rPr>
          <w:b/>
          <w:sz w:val="28"/>
          <w:szCs w:val="28"/>
        </w:rPr>
        <w:t xml:space="preserve">В области формирования безопасного поведения: </w:t>
      </w:r>
    </w:p>
    <w:p w:rsidR="00042CB8" w:rsidRDefault="00042CB8" w:rsidP="00042CB8">
      <w:pPr>
        <w:pStyle w:val="Default"/>
        <w:rPr>
          <w:sz w:val="28"/>
          <w:szCs w:val="28"/>
        </w:rPr>
      </w:pPr>
      <w:r>
        <w:rPr>
          <w:sz w:val="28"/>
          <w:szCs w:val="28"/>
        </w:rPr>
        <w:t xml:space="preserve">формировать представления детей об основных источниках и видах опасности в быту, на улице, в природе, в сети Интернет и способах безопасного поведения; о правилах безопасности дорожного движения в качестве пешехода и пассажира транспортного средства; </w:t>
      </w:r>
    </w:p>
    <w:p w:rsidR="00042CB8" w:rsidRDefault="00042CB8" w:rsidP="00042CB8">
      <w:pPr>
        <w:pStyle w:val="Default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формировать осмотрительное отношение к потенциально опасным для человека ситуациям; </w:t>
      </w:r>
    </w:p>
    <w:p w:rsidR="00042CB8" w:rsidRDefault="00042CB8" w:rsidP="00042CB8">
      <w:pPr>
        <w:pStyle w:val="Default"/>
        <w:rPr>
          <w:sz w:val="28"/>
          <w:szCs w:val="28"/>
        </w:rPr>
      </w:pPr>
      <w:r>
        <w:rPr>
          <w:sz w:val="28"/>
          <w:szCs w:val="28"/>
        </w:rPr>
        <w:t xml:space="preserve">знакомить с основными правилами пользования сети Интернет, цифровыми ресурсами, исключая практическое использование электронных средств обучения индивидуального использования. </w:t>
      </w:r>
    </w:p>
    <w:p w:rsidR="00042CB8" w:rsidRDefault="00042CB8" w:rsidP="00042CB8">
      <w:pPr>
        <w:pStyle w:val="Default"/>
        <w:rPr>
          <w:sz w:val="28"/>
          <w:szCs w:val="28"/>
        </w:rPr>
      </w:pPr>
      <w:r>
        <w:rPr>
          <w:b/>
          <w:bCs/>
          <w:sz w:val="28"/>
          <w:szCs w:val="28"/>
        </w:rPr>
        <w:t xml:space="preserve">Содержание образовательной деятельности. </w:t>
      </w:r>
    </w:p>
    <w:p w:rsidR="00042CB8" w:rsidRDefault="00042CB8" w:rsidP="00042CB8">
      <w:pPr>
        <w:pStyle w:val="Default"/>
        <w:rPr>
          <w:sz w:val="28"/>
          <w:szCs w:val="28"/>
        </w:rPr>
      </w:pPr>
      <w:r>
        <w:rPr>
          <w:sz w:val="28"/>
          <w:szCs w:val="28"/>
        </w:rPr>
        <w:t xml:space="preserve">В сфере социальных отношений. </w:t>
      </w:r>
    </w:p>
    <w:p w:rsidR="00042CB8" w:rsidRDefault="00042CB8" w:rsidP="00042CB8">
      <w:pPr>
        <w:pStyle w:val="Default"/>
        <w:rPr>
          <w:sz w:val="28"/>
          <w:szCs w:val="28"/>
        </w:rPr>
      </w:pPr>
      <w:r>
        <w:rPr>
          <w:sz w:val="28"/>
          <w:szCs w:val="28"/>
        </w:rPr>
        <w:t>Педагог предоставляет детям возможность рассказать о себе, выразить собственные потребности и желания, воспитывает самоуважение и уверенность в</w:t>
      </w:r>
      <w:r w:rsidRPr="00042CB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себе, подчеркивает достижения ребенка. Знакомит детей с их правами. Обогащает представления детей о расширении форм поведения и действий детей в ситуации взросления (помощь взрослым дома и в группе, сочувствие и поддержка детей с ОВЗ в ДОО; забота и поддержка младших). </w:t>
      </w:r>
    </w:p>
    <w:p w:rsidR="00042CB8" w:rsidRDefault="00042CB8" w:rsidP="00042CB8">
      <w:pPr>
        <w:pStyle w:val="Default"/>
        <w:rPr>
          <w:sz w:val="28"/>
          <w:szCs w:val="28"/>
        </w:rPr>
      </w:pPr>
      <w:r>
        <w:rPr>
          <w:sz w:val="28"/>
          <w:szCs w:val="28"/>
        </w:rPr>
        <w:t xml:space="preserve">Педагог знакомит детей с основными эмоциями и чувствами, их выражением в мимике, пантомимике, действиях, интонации речи. Анализирует с детьми причины и события, способствующие возникновению эмоций, рассматривает примеры из жизненного опыта детей, произведений литературы и изобразительного искусства, кинематографа и мультипликации. Учит детей понимать свои и чужие эмоциональные состояния, разговаривать о них, демонстрирует примеры эмоциональной поддержки и адекватные возрасту способы регуляции эмоциональных состояний. </w:t>
      </w:r>
    </w:p>
    <w:p w:rsidR="00042CB8" w:rsidRDefault="00042CB8" w:rsidP="00042CB8">
      <w:pPr>
        <w:pStyle w:val="Default"/>
        <w:rPr>
          <w:sz w:val="28"/>
          <w:szCs w:val="28"/>
        </w:rPr>
      </w:pPr>
      <w:r>
        <w:rPr>
          <w:sz w:val="28"/>
          <w:szCs w:val="28"/>
        </w:rPr>
        <w:t>Обогащает представления о семье, семейных и родственных отношениях: члены семьи, ближайшие родственники по линии матери и отца. Способствует пониманию того, как поддерживаются родственные связи (переписка, разговор по телефону, посещения, совместный отдых), как проявляются в семье забота, любовь, уважение друг к другу. Рассматривает проявления семейных традиций и отношения к пожилым членам семьи. Обогащает представления детей о заботе и правилах оказания посильной помощи больному члену семьи.</w:t>
      </w:r>
      <w:r w:rsidRPr="00042CB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Педагог поддерживает стремление ребенка быть членом детского коллектива: иметь ближайшее окружение и предпочтения в общении; стремиться к деловому сотрудничеству; в совместной деятельности ориентироваться на свои возможности и сверстника. Способствует овладению детьми умений совместной деятельности: принимать общую цель, договариваться о способах деятельности и материалах, в процессе общего дела быть внимательными друг к другу, проявлять заинтересовать в достижении результата, выражать свое отношение к результату и взаимоотношениям. Поддерживает предотвращение и самостоятельное преодоление конфликтных ситуаций, уступки друг другу, уточнения причин несогласия. Обогащает опыт освоения детьми групповых форм совместной деятельности со сверстниками. </w:t>
      </w:r>
    </w:p>
    <w:p w:rsidR="00042CB8" w:rsidRDefault="00042CB8" w:rsidP="00042CB8">
      <w:pPr>
        <w:pStyle w:val="Default"/>
        <w:rPr>
          <w:sz w:val="28"/>
          <w:szCs w:val="28"/>
        </w:rPr>
      </w:pPr>
      <w:r>
        <w:rPr>
          <w:sz w:val="28"/>
          <w:szCs w:val="28"/>
        </w:rPr>
        <w:t xml:space="preserve">Педагог в совместной деятельности с детьми поощряет обсуждение и установление правил взаимодействия в группе, способствует пониманию детьми последствий несоблюдения принятых правил. </w:t>
      </w:r>
    </w:p>
    <w:p w:rsidR="00042CB8" w:rsidRDefault="00042CB8" w:rsidP="00042CB8">
      <w:pPr>
        <w:pStyle w:val="Default"/>
        <w:rPr>
          <w:sz w:val="28"/>
          <w:szCs w:val="28"/>
        </w:rPr>
      </w:pPr>
      <w:r>
        <w:rPr>
          <w:sz w:val="28"/>
          <w:szCs w:val="28"/>
        </w:rPr>
        <w:t xml:space="preserve">Расширяет представления о правилах поведения в общественных местах; об обязанностях в группе. Обогащает словарь детей вежливыми словами </w:t>
      </w:r>
      <w:r>
        <w:rPr>
          <w:sz w:val="28"/>
          <w:szCs w:val="28"/>
        </w:rPr>
        <w:lastRenderedPageBreak/>
        <w:t xml:space="preserve">(доброе утро, добрый вечер, хорошего дня, будьте здоровы, пожалуйста, извините, спасибо). </w:t>
      </w:r>
    </w:p>
    <w:p w:rsidR="00042CB8" w:rsidRDefault="00042CB8" w:rsidP="00042CB8">
      <w:pPr>
        <w:pStyle w:val="Default"/>
        <w:rPr>
          <w:sz w:val="28"/>
          <w:szCs w:val="28"/>
        </w:rPr>
      </w:pPr>
      <w:r>
        <w:rPr>
          <w:sz w:val="28"/>
          <w:szCs w:val="28"/>
        </w:rPr>
        <w:t>Развивает позитивное отношение к ДОО: поддерживает желание детей соблюдать порядок и чистоту в группе, преобразовывать пространство в зависимости от предстоящих событий (праздники, мероприятия), воспитывает</w:t>
      </w:r>
      <w:r w:rsidRPr="00042CB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бережное отношение к пространству и оборудованию ДОО. Включает детей в подготовку мероприятий для родителей, пожилых людей, младших детей в ДОО. Поддерживает чувство гордости детей, удовлетворение от проведенных мероприятий. </w:t>
      </w:r>
    </w:p>
    <w:p w:rsidR="00042CB8" w:rsidRDefault="00042CB8" w:rsidP="00042CB8">
      <w:pPr>
        <w:pStyle w:val="Default"/>
        <w:rPr>
          <w:sz w:val="28"/>
          <w:szCs w:val="28"/>
        </w:rPr>
      </w:pPr>
      <w:r>
        <w:rPr>
          <w:sz w:val="28"/>
          <w:szCs w:val="28"/>
        </w:rPr>
        <w:t xml:space="preserve">В области формирования основ гражданственности и патриотизма. </w:t>
      </w:r>
    </w:p>
    <w:p w:rsidR="00042CB8" w:rsidRDefault="00042CB8" w:rsidP="00042CB8">
      <w:pPr>
        <w:pStyle w:val="Default"/>
        <w:rPr>
          <w:sz w:val="28"/>
          <w:szCs w:val="28"/>
        </w:rPr>
      </w:pPr>
      <w:r>
        <w:rPr>
          <w:sz w:val="28"/>
          <w:szCs w:val="28"/>
        </w:rPr>
        <w:t xml:space="preserve">Педагог воспитывает уважительное отношение к нашей Родине ‒ России. Расширяет представления о государственных символах России ‒ гербе, флаге, гимне, знакомит с историей их возникновения в доступной для детей форме. Обогащает представления детей о том, что Россия ‒ большая многонациональная страна, воспитывает уважение к людям разных национальностей, их культуре. Развивает интерес к жизни людей разных национальностей, проживающих на территории России, их образу жизни, традициям и способствует его выражению в различных видах деятельности детей (рисуют, играют, обсуждают). Уделяет особое внимание традициям и обычаям народов, которые проживают на территории малой родины. </w:t>
      </w:r>
    </w:p>
    <w:p w:rsidR="00042CB8" w:rsidRDefault="00042CB8" w:rsidP="00042CB8">
      <w:pPr>
        <w:pStyle w:val="Default"/>
        <w:rPr>
          <w:sz w:val="28"/>
          <w:szCs w:val="28"/>
        </w:rPr>
      </w:pPr>
      <w:r>
        <w:rPr>
          <w:sz w:val="28"/>
          <w:szCs w:val="28"/>
        </w:rPr>
        <w:t>Обогащает представления детей о государственных праздниках: День России, День народного единства, День Государственного флага Российской Федерации, День Государственного герба Российской Федерации, День защитника Отечества, День Победы, Всемирный день авиации и космонавтики. Знакомит детей с содержанием праздника, с традициями празднования, памятными местами в городе (поселке), посвященными празднику. Воспитывает уважение к защитникам и героям Отечества. Знакомит детей с яркими биографическими фактами, поступками героев Отечества, вызывает позитивный эмоциональный отклик и чувство гордости.</w:t>
      </w:r>
      <w:r w:rsidRPr="00042CB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Педагог обогащает представления детей о малой родине: поддерживает любознательность по отношению к родному краю; интерес, почему именно так устроен населенный пункт (расположение улиц, площадей, различных объектов инфраструктуры); знакомит со смыслом некоторых символов и памятников города (поселка), развивает умения откликаться на проявления красоты в различных архитектурных объектах. Поддерживает проявления у детей первичной социальной активности: желание принять участие в значимых событиях, переживание эмоций, связанных с событиями военных лет и подвигами горожан (чествование ветеранов, социальные акции и пр.). </w:t>
      </w:r>
    </w:p>
    <w:p w:rsidR="00042CB8" w:rsidRDefault="00042CB8" w:rsidP="00042CB8">
      <w:pPr>
        <w:pStyle w:val="Default"/>
        <w:rPr>
          <w:sz w:val="28"/>
          <w:szCs w:val="28"/>
        </w:rPr>
      </w:pPr>
      <w:r>
        <w:rPr>
          <w:sz w:val="28"/>
          <w:szCs w:val="28"/>
        </w:rPr>
        <w:t xml:space="preserve">В сфере трудового воспитания. </w:t>
      </w:r>
    </w:p>
    <w:p w:rsidR="00042CB8" w:rsidRDefault="00042CB8" w:rsidP="00042CB8">
      <w:pPr>
        <w:pStyle w:val="Default"/>
        <w:rPr>
          <w:sz w:val="28"/>
          <w:szCs w:val="28"/>
        </w:rPr>
      </w:pPr>
      <w:r>
        <w:rPr>
          <w:sz w:val="28"/>
          <w:szCs w:val="28"/>
        </w:rPr>
        <w:t xml:space="preserve">Педагог обогащает представления детей о труде взрослых, знакомит детей дошкольного возраста с разными видами производительного (промышленность, строительство, сельское хозяйство) и обслуживающего (сфера досуга и отдыха, сфера культуры, медицина, торговля) труда. Создает образовательные ситуации по ознакомлению детей с конкретными профессиями взрослых, демонстрирует возможные связи между </w:t>
      </w:r>
      <w:r>
        <w:rPr>
          <w:sz w:val="28"/>
          <w:szCs w:val="28"/>
        </w:rPr>
        <w:lastRenderedPageBreak/>
        <w:t>профессиями, обращает внимание детей на содержание</w:t>
      </w:r>
      <w:r w:rsidRPr="00042CB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каждой профессии в соответствии с общей структурой трудового процесса (мотив, цель, инструменты и оборудование, содержание действий, выбор трудовых действий в соответствии с целью, результат): Продавец продает товар покупателю, рабочий на фабрике изготавливает товар, шофер развозит товар по магазинам, грузчик разгружает товар. </w:t>
      </w:r>
    </w:p>
    <w:p w:rsidR="00042CB8" w:rsidRDefault="00042CB8" w:rsidP="00042CB8">
      <w:pPr>
        <w:pStyle w:val="Default"/>
        <w:rPr>
          <w:sz w:val="28"/>
          <w:szCs w:val="28"/>
        </w:rPr>
      </w:pPr>
      <w:r>
        <w:rPr>
          <w:sz w:val="28"/>
          <w:szCs w:val="28"/>
        </w:rPr>
        <w:t xml:space="preserve">Педагог формирует представление детей о современной технике, в том числе цифровой, ее разнообразии, создает образовательные ситуации для знакомства детей с конкретными техническими приборами, показывает, как техника способствует ускорению получения результата труда и облегчению труда взрослых. </w:t>
      </w:r>
    </w:p>
    <w:p w:rsidR="00042CB8" w:rsidRDefault="00042CB8" w:rsidP="00042CB8">
      <w:pPr>
        <w:pStyle w:val="Default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Педагог создает условия для знакомства детей с экономическими знаниями, рассказывает о назначении рекламы для распространения информации о товаре, формирует представление о финансовой грамотности человека, обсуждает с детьми назначение денег и их участие в процессе приобретения товаров или услуг, организует проблемные и игровые ситуации для детей, развивает умения планировать расходы на покупку необходимых товаров и услуг, формирует уважение к труду родителей. </w:t>
      </w:r>
      <w:proofErr w:type="gramEnd"/>
    </w:p>
    <w:p w:rsidR="00042CB8" w:rsidRDefault="00042CB8" w:rsidP="00042CB8">
      <w:pPr>
        <w:pStyle w:val="Default"/>
        <w:rPr>
          <w:sz w:val="28"/>
          <w:szCs w:val="28"/>
        </w:rPr>
      </w:pPr>
      <w:proofErr w:type="gramStart"/>
      <w:r>
        <w:rPr>
          <w:sz w:val="28"/>
          <w:szCs w:val="28"/>
        </w:rPr>
        <w:t>Педагог продолжает поощрять инициативность и самостоятельность детей в процессах самообслуживания в группе (убрать постель после сна, расставить ровно стулья за столами в зоне учебной деятельности), создает проблемные и игровые ситуации для развития умений выполнять отдельные трудовые действия, привлекает к решению поставленных задач родителей с целью создания дома условий для развития умений реализовывать элементы хозяйственно-бытового труда: вымыть тарелку после обеда, вытереть</w:t>
      </w:r>
      <w:proofErr w:type="gramEnd"/>
      <w:r>
        <w:rPr>
          <w:sz w:val="28"/>
          <w:szCs w:val="28"/>
        </w:rPr>
        <w:t xml:space="preserve"> пыль в комнате, застелить кровать, погладить носовой платок, покормить домашнего питомца и т. п. </w:t>
      </w:r>
    </w:p>
    <w:p w:rsidR="00042CB8" w:rsidRDefault="00042CB8" w:rsidP="00042CB8">
      <w:pPr>
        <w:pStyle w:val="Default"/>
        <w:rPr>
          <w:sz w:val="28"/>
          <w:szCs w:val="28"/>
        </w:rPr>
      </w:pPr>
      <w:r>
        <w:rPr>
          <w:sz w:val="28"/>
          <w:szCs w:val="28"/>
        </w:rPr>
        <w:t xml:space="preserve">Педагог создает условия для коллективного выполнения детьми трудовых поручений во время дежурства, учит детей распределять между собой трудовые поручения для получения единого трудового результата. </w:t>
      </w:r>
    </w:p>
    <w:p w:rsidR="00042CB8" w:rsidRDefault="00042CB8" w:rsidP="00042CB8">
      <w:pPr>
        <w:pStyle w:val="Default"/>
        <w:rPr>
          <w:sz w:val="28"/>
          <w:szCs w:val="28"/>
        </w:rPr>
      </w:pPr>
      <w:r>
        <w:rPr>
          <w:sz w:val="28"/>
          <w:szCs w:val="28"/>
        </w:rPr>
        <w:t>В области формирования безопасного поведения.</w:t>
      </w:r>
      <w:r w:rsidRPr="00042CB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 области формирования безопасного поведения. </w:t>
      </w:r>
    </w:p>
    <w:p w:rsidR="00042CB8" w:rsidRDefault="00042CB8" w:rsidP="00042CB8">
      <w:pPr>
        <w:pStyle w:val="Default"/>
        <w:rPr>
          <w:sz w:val="28"/>
          <w:szCs w:val="28"/>
        </w:rPr>
      </w:pPr>
      <w:r>
        <w:rPr>
          <w:sz w:val="28"/>
          <w:szCs w:val="28"/>
        </w:rPr>
        <w:t xml:space="preserve">Педагог создает условия для закрепления представлений детей о правилах безопасного поведения в быту, на улице, в природе, в общении с людьми, в том числе в сети Интернет. Обсуждает с детьми содержание детских книг, где герои попадают в опасные ситуации, побуждает детей к рассуждениям, что нужно было сделать, чтобы избежать опасности, обговаривает вместе с детьми алгоритм безопасного поведения. Рассматривает с детьми картинки, </w:t>
      </w:r>
      <w:proofErr w:type="spellStart"/>
      <w:r>
        <w:rPr>
          <w:sz w:val="28"/>
          <w:szCs w:val="28"/>
        </w:rPr>
        <w:t>постеры</w:t>
      </w:r>
      <w:proofErr w:type="spellEnd"/>
      <w:r>
        <w:rPr>
          <w:sz w:val="28"/>
          <w:szCs w:val="28"/>
        </w:rPr>
        <w:t>, где раскрывается связь между необдуманным и неосторожным действиями человека и опасными последствиями разрешения ситуации (наступил на люк – чуть не провалился в шахту, толкнул ребенка на горке – мальчик упал на острый лед и т.п.). Инициирует проблемными вопросами желание детей рассказать о том, как можно</w:t>
      </w:r>
      <w:r w:rsidRPr="00042CB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было избежать опасной ситуации, какие советы дети могли бы дать героям, представленным на картинках. </w:t>
      </w:r>
    </w:p>
    <w:p w:rsidR="00042CB8" w:rsidRDefault="00042CB8" w:rsidP="00042CB8">
      <w:pPr>
        <w:pStyle w:val="Default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Педагог создает условия для самостоятельной деятельности детей, где можно было бы применить навыки безопасного поведения: организует игровые и проблемные ситуации, решая которые ребенок может закрепить правила безопасного поведения. Инициирует вместе с детьми создание общих правил безопасного поведения в группе, на улице, в природе, в общении с людьми, поощряет интерес детей к данной теме, поддерживает их творческие находки и предложения. Читает с детьми художественную литературу, инициирует обсуждение с детьми тех эпизодов книги, где герои попадают в опасную ситуацию, активизирует проблемными вопросами желание детей рассказать, как нужно было себя вести в подобной ситуации, чтобы избежать опасности. </w:t>
      </w:r>
    </w:p>
    <w:p w:rsidR="00F8201E" w:rsidRPr="00042CB8" w:rsidRDefault="00042CB8" w:rsidP="00042CB8">
      <w:pPr>
        <w:rPr>
          <w:rFonts w:ascii="Times New Roman" w:hAnsi="Times New Roman" w:cs="Times New Roman"/>
        </w:rPr>
      </w:pPr>
      <w:r w:rsidRPr="00042CB8">
        <w:rPr>
          <w:rFonts w:ascii="Times New Roman" w:hAnsi="Times New Roman" w:cs="Times New Roman"/>
          <w:sz w:val="28"/>
          <w:szCs w:val="28"/>
        </w:rPr>
        <w:t>Педагог обсуждает с детьми правила пользования сетью Интернет, цифровыми ресурсами.</w:t>
      </w:r>
    </w:p>
    <w:sectPr w:rsidR="00F8201E" w:rsidRPr="00042CB8" w:rsidSect="00F8201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42CB8"/>
    <w:rsid w:val="00042CB8"/>
    <w:rsid w:val="00F8201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8201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042CB8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1737</Words>
  <Characters>9906</Characters>
  <Application>Microsoft Office Word</Application>
  <DocSecurity>0</DocSecurity>
  <Lines>82</Lines>
  <Paragraphs>23</Paragraphs>
  <ScaleCrop>false</ScaleCrop>
  <Company>SPecialiST RePack</Company>
  <LinksUpToDate>false</LinksUpToDate>
  <CharactersWithSpaces>11620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2025-05-08T17:55:00Z</dcterms:created>
  <dcterms:modified xsi:type="dcterms:W3CDTF">2025-05-08T18:02:00Z</dcterms:modified>
</cp:coreProperties>
</file>