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2E" w:rsidRDefault="00824A2E"/>
    <w:p w:rsidR="00824A2E" w:rsidRPr="00824A2E" w:rsidRDefault="00824A2E" w:rsidP="00824A2E"/>
    <w:p w:rsidR="00824A2E" w:rsidRPr="00824A2E" w:rsidRDefault="00824A2E" w:rsidP="00824A2E"/>
    <w:p w:rsidR="00824A2E" w:rsidRPr="00824A2E" w:rsidRDefault="00F30B79" w:rsidP="00824A2E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209.25pt" fillcolor="#06c" strokecolor="#9cf" strokeweight="1.5pt">
            <v:shadow on="t" color="#900"/>
            <v:textpath style="font-family:&quot;Impact&quot;;v-text-kern:t" trim="t" fitpath="t" string=" &quot; Как птицы&#10; помогают &#10;воспитывать детей&quot;"/>
          </v:shape>
        </w:pict>
      </w:r>
    </w:p>
    <w:p w:rsidR="00824A2E" w:rsidRPr="00824A2E" w:rsidRDefault="00824A2E" w:rsidP="00824A2E"/>
    <w:p w:rsidR="00824A2E" w:rsidRPr="00824A2E" w:rsidRDefault="008B142B" w:rsidP="00824A2E">
      <w:r w:rsidRPr="008B142B">
        <w:rPr>
          <w:noProof/>
          <w:lang w:eastAsia="ru-RU"/>
        </w:rPr>
        <w:drawing>
          <wp:inline distT="0" distB="0" distL="0" distR="0">
            <wp:extent cx="5391150" cy="2352675"/>
            <wp:effectExtent l="19050" t="0" r="0" b="0"/>
            <wp:docPr id="13" name="Рисунок 11" descr="http://pstour.ru/upload/img/2042641445863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stour.ru/upload/img/204264144586319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57" cy="2354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A2E" w:rsidRPr="00824A2E" w:rsidRDefault="008B142B" w:rsidP="00824A2E">
      <w:r w:rsidRPr="008B142B">
        <w:rPr>
          <w:noProof/>
          <w:lang w:eastAsia="ru-RU"/>
        </w:rPr>
        <w:drawing>
          <wp:inline distT="0" distB="0" distL="0" distR="0">
            <wp:extent cx="5391150" cy="2562225"/>
            <wp:effectExtent l="19050" t="0" r="0" b="0"/>
            <wp:docPr id="16" name="Рисунок 14" descr="http://img-fotki.yandex.ru/get/4405/90699379.e/0_9229f_9e55dfaa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-fotki.yandex.ru/get/4405/90699379.e/0_9229f_9e55dfaa_X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A2E" w:rsidRDefault="00824A2E" w:rsidP="00824A2E"/>
    <w:p w:rsidR="00C948CC" w:rsidRDefault="00824A2E" w:rsidP="00C948CC">
      <w:pPr>
        <w:tabs>
          <w:tab w:val="left" w:pos="2355"/>
        </w:tabs>
      </w:pPr>
      <w:r>
        <w:lastRenderedPageBreak/>
        <w:tab/>
      </w:r>
    </w:p>
    <w:p w:rsidR="00B261F7" w:rsidRDefault="00B261F7" w:rsidP="00C948CC">
      <w:pPr>
        <w:tabs>
          <w:tab w:val="left" w:pos="2355"/>
        </w:tabs>
        <w:spacing w:after="0"/>
      </w:pPr>
      <w:r>
        <w:rPr>
          <w:sz w:val="28"/>
          <w:szCs w:val="28"/>
        </w:rPr>
        <w:t>Среди  множества  кризисных  явлений  в нашем  обществе  наиболее</w:t>
      </w:r>
      <w:r w:rsidR="00D44D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острым </w:t>
      </w:r>
    </w:p>
    <w:p w:rsidR="00B261F7" w:rsidRDefault="00B261F7" w:rsidP="00B261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является  сегодня  кризис  экологический. Выход  из наступившего  экологического кризиса  возможен  только при условии   коренного  изменения поведения  самого  </w:t>
      </w:r>
      <w:r w:rsidR="003028C5">
        <w:rPr>
          <w:sz w:val="28"/>
          <w:szCs w:val="28"/>
        </w:rPr>
        <w:t>человека</w:t>
      </w:r>
      <w:r w:rsidR="001E1979">
        <w:rPr>
          <w:sz w:val="28"/>
          <w:szCs w:val="28"/>
        </w:rPr>
        <w:t xml:space="preserve">. </w:t>
      </w:r>
      <w:r w:rsidR="003028C5">
        <w:rPr>
          <w:sz w:val="28"/>
          <w:szCs w:val="28"/>
        </w:rPr>
        <w:t xml:space="preserve"> </w:t>
      </w:r>
      <w:r w:rsidR="001E1979">
        <w:rPr>
          <w:sz w:val="28"/>
          <w:szCs w:val="28"/>
        </w:rPr>
        <w:t>К</w:t>
      </w:r>
      <w:r>
        <w:rPr>
          <w:sz w:val="28"/>
          <w:szCs w:val="28"/>
        </w:rPr>
        <w:t>аков человек такова   его деятельность, такова окруж</w:t>
      </w:r>
      <w:r w:rsidR="003028C5">
        <w:rPr>
          <w:sz w:val="28"/>
          <w:szCs w:val="28"/>
        </w:rPr>
        <w:t>ающая  среда. Сделано  много</w:t>
      </w:r>
      <w:r w:rsidR="00D44D55">
        <w:rPr>
          <w:sz w:val="28"/>
          <w:szCs w:val="28"/>
        </w:rPr>
        <w:t xml:space="preserve">, </w:t>
      </w:r>
      <w:r>
        <w:rPr>
          <w:sz w:val="28"/>
          <w:szCs w:val="28"/>
        </w:rPr>
        <w:t>но реализация  экологического воспитания  на практике  продолжает  оставаться  актуальной.</w:t>
      </w:r>
    </w:p>
    <w:p w:rsidR="00B261F7" w:rsidRDefault="00B261F7" w:rsidP="00B261F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Воспитание правильного отношения  детей к природе, умение бережно обращаться  с живыми существами может быть полноценно осуществлено в дошкольный период лишь в том случае, если система  в детском саду сочетается</w:t>
      </w:r>
    </w:p>
    <w:p w:rsidR="00970D0E" w:rsidRDefault="00B261F7" w:rsidP="00B261F7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возде</w:t>
      </w:r>
      <w:r w:rsidR="001E1979">
        <w:rPr>
          <w:sz w:val="28"/>
          <w:szCs w:val="28"/>
        </w:rPr>
        <w:t xml:space="preserve">йствием на ребят в семье. </w:t>
      </w:r>
      <w:r>
        <w:rPr>
          <w:sz w:val="28"/>
          <w:szCs w:val="28"/>
        </w:rPr>
        <w:t xml:space="preserve"> С наступлением холодов взрослые могут проявить интерес к пернатым, показать пример положительного взаимодействия с природой, сделать кормушку  и ежедневно подкладывать корм. </w:t>
      </w:r>
    </w:p>
    <w:p w:rsidR="00A03587" w:rsidRDefault="00A03587" w:rsidP="00B261F7">
      <w:pPr>
        <w:spacing w:after="0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В холодное  время года перед зимующими  птицами</w:t>
      </w:r>
      <w:r w:rsidR="00D44D55">
        <w:rPr>
          <w:sz w:val="28"/>
          <w:szCs w:val="28"/>
        </w:rPr>
        <w:t xml:space="preserve"> всегда  два жизненных вопроса:</w:t>
      </w:r>
      <w:r>
        <w:rPr>
          <w:sz w:val="28"/>
          <w:szCs w:val="28"/>
        </w:rPr>
        <w:t xml:space="preserve"> как прокормиться  и куда  спрятаться на ночь от холодов.</w:t>
      </w:r>
      <w:r>
        <w:t xml:space="preserve"> </w:t>
      </w:r>
      <w:r>
        <w:rPr>
          <w:sz w:val="28"/>
          <w:szCs w:val="28"/>
        </w:rPr>
        <w:t xml:space="preserve">Светлая часть суток сокращается, доступной пищи становиться значительно  меньше, но потребность в ней возрастает: увеличиваются затраты энергии на противостояние </w:t>
      </w:r>
    </w:p>
    <w:p w:rsidR="00A03587" w:rsidRDefault="00A03587" w:rsidP="00B261F7">
      <w:pPr>
        <w:spacing w:after="0"/>
        <w:rPr>
          <w:sz w:val="28"/>
          <w:szCs w:val="28"/>
        </w:rPr>
      </w:pPr>
      <w:r>
        <w:rPr>
          <w:sz w:val="28"/>
          <w:szCs w:val="28"/>
        </w:rPr>
        <w:t>организма низким температурам.</w:t>
      </w:r>
      <w:r w:rsidR="00C948CC">
        <w:rPr>
          <w:sz w:val="28"/>
          <w:szCs w:val="28"/>
        </w:rPr>
        <w:t xml:space="preserve"> </w:t>
      </w:r>
      <w:r>
        <w:rPr>
          <w:sz w:val="28"/>
          <w:szCs w:val="28"/>
        </w:rPr>
        <w:t>Птицы зимой становятся такими прожорливыми</w:t>
      </w:r>
    </w:p>
    <w:p w:rsidR="003028C5" w:rsidRDefault="00A03587" w:rsidP="00B261F7">
      <w:pPr>
        <w:spacing w:after="0"/>
        <w:rPr>
          <w:sz w:val="28"/>
          <w:szCs w:val="28"/>
        </w:rPr>
      </w:pPr>
      <w:r>
        <w:rPr>
          <w:sz w:val="28"/>
          <w:szCs w:val="28"/>
        </w:rPr>
        <w:t>-практически только тем и занимаются,</w:t>
      </w:r>
      <w:r w:rsidR="00C948CC">
        <w:rPr>
          <w:sz w:val="28"/>
          <w:szCs w:val="28"/>
        </w:rPr>
        <w:t xml:space="preserve"> </w:t>
      </w:r>
      <w:r>
        <w:rPr>
          <w:sz w:val="28"/>
          <w:szCs w:val="28"/>
        </w:rPr>
        <w:t>что ищут пищу.</w:t>
      </w:r>
      <w:r w:rsidR="00C948CC">
        <w:rPr>
          <w:sz w:val="28"/>
          <w:szCs w:val="28"/>
        </w:rPr>
        <w:t xml:space="preserve"> </w:t>
      </w:r>
      <w:r w:rsidR="00987AAA">
        <w:rPr>
          <w:sz w:val="28"/>
          <w:szCs w:val="28"/>
        </w:rPr>
        <w:t>А хороший слой жира под кожей еще и образует дополнительную защиту от морозов</w:t>
      </w:r>
      <w:proofErr w:type="gramStart"/>
      <w:r w:rsidR="00987AAA">
        <w:t xml:space="preserve"> .</w:t>
      </w:r>
      <w:proofErr w:type="gramEnd"/>
      <w:r w:rsidR="00987AAA">
        <w:rPr>
          <w:sz w:val="28"/>
          <w:szCs w:val="28"/>
        </w:rPr>
        <w:t>Вот почему особенно важно помочь птицам прокормиться!</w:t>
      </w:r>
      <w:r w:rsidR="00987AAA">
        <w:t xml:space="preserve"> </w:t>
      </w:r>
      <w:r w:rsidR="00987AAA">
        <w:rPr>
          <w:sz w:val="28"/>
          <w:szCs w:val="28"/>
        </w:rPr>
        <w:t>Иногда естественный корм становится практически не доступным,</w:t>
      </w:r>
      <w:r w:rsidR="00C948CC">
        <w:rPr>
          <w:sz w:val="28"/>
          <w:szCs w:val="28"/>
        </w:rPr>
        <w:t xml:space="preserve"> </w:t>
      </w:r>
      <w:r w:rsidR="00987AAA">
        <w:rPr>
          <w:sz w:val="28"/>
          <w:szCs w:val="28"/>
        </w:rPr>
        <w:t>поэтому некоторые особи самостоятельно не могут пережить зиму и погибают</w:t>
      </w:r>
      <w:r w:rsidR="00C948CC">
        <w:rPr>
          <w:sz w:val="28"/>
          <w:szCs w:val="28"/>
        </w:rPr>
        <w:t>. Птицы легко привыкают к месту подкормки, регулярно посещают его.</w:t>
      </w:r>
      <w:r w:rsidR="00C948CC">
        <w:t xml:space="preserve"> </w:t>
      </w:r>
      <w:r w:rsidR="00970D0E">
        <w:rPr>
          <w:sz w:val="28"/>
          <w:szCs w:val="28"/>
        </w:rPr>
        <w:t xml:space="preserve"> Дети увидят</w:t>
      </w:r>
      <w:r w:rsidR="003028C5">
        <w:rPr>
          <w:sz w:val="28"/>
          <w:szCs w:val="28"/>
        </w:rPr>
        <w:t>:</w:t>
      </w:r>
      <w:r w:rsidR="00970D0E">
        <w:rPr>
          <w:sz w:val="28"/>
          <w:szCs w:val="28"/>
        </w:rPr>
        <w:t xml:space="preserve"> </w:t>
      </w:r>
    </w:p>
    <w:p w:rsidR="00970D0E" w:rsidRDefault="003028C5" w:rsidP="00B261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70D0E">
        <w:rPr>
          <w:sz w:val="28"/>
          <w:szCs w:val="28"/>
        </w:rPr>
        <w:t>неразрывную связь живого организма с окружающей средой</w:t>
      </w:r>
    </w:p>
    <w:p w:rsidR="00970D0E" w:rsidRDefault="003028C5" w:rsidP="00B261F7">
      <w:pPr>
        <w:spacing w:after="0"/>
        <w:rPr>
          <w:sz w:val="28"/>
          <w:szCs w:val="28"/>
        </w:rPr>
      </w:pPr>
      <w:r>
        <w:rPr>
          <w:sz w:val="28"/>
          <w:szCs w:val="28"/>
        </w:rPr>
        <w:t>2Морфофункциональную</w:t>
      </w:r>
      <w:r w:rsidR="00970D0E">
        <w:rPr>
          <w:sz w:val="28"/>
          <w:szCs w:val="28"/>
        </w:rPr>
        <w:t xml:space="preserve"> приспособленность  к определенным элементам</w:t>
      </w:r>
    </w:p>
    <w:p w:rsidR="00970D0E" w:rsidRDefault="00E352C8" w:rsidP="00B261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с</w:t>
      </w:r>
      <w:r w:rsidR="00970D0E">
        <w:rPr>
          <w:sz w:val="28"/>
          <w:szCs w:val="28"/>
        </w:rPr>
        <w:t>реды обита</w:t>
      </w:r>
      <w:r>
        <w:rPr>
          <w:sz w:val="28"/>
          <w:szCs w:val="28"/>
        </w:rPr>
        <w:t>ния.</w:t>
      </w:r>
    </w:p>
    <w:p w:rsidR="00E352C8" w:rsidRDefault="00E352C8" w:rsidP="00B261F7">
      <w:pPr>
        <w:spacing w:after="0"/>
        <w:rPr>
          <w:sz w:val="28"/>
          <w:szCs w:val="28"/>
        </w:rPr>
      </w:pPr>
      <w:r>
        <w:rPr>
          <w:sz w:val="28"/>
          <w:szCs w:val="28"/>
        </w:rPr>
        <w:t>3 специфику  живого  организма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его  отличия от предметов</w:t>
      </w:r>
      <w:r w:rsidR="00C948CC">
        <w:rPr>
          <w:sz w:val="28"/>
          <w:szCs w:val="28"/>
        </w:rPr>
        <w:t>.</w:t>
      </w:r>
    </w:p>
    <w:p w:rsidR="00E352C8" w:rsidRDefault="00E352C8" w:rsidP="00B261F7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Создание  и поддержание необходимых условий жизни для живых существ-</w:t>
      </w:r>
    </w:p>
    <w:p w:rsidR="00B261F7" w:rsidRDefault="00C80FFF" w:rsidP="00B261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г</w:t>
      </w:r>
      <w:r w:rsidR="00E352C8">
        <w:rPr>
          <w:sz w:val="28"/>
          <w:szCs w:val="28"/>
        </w:rPr>
        <w:t>лавный метод экологического  воспитания</w:t>
      </w:r>
      <w:r w:rsidR="00D44D55">
        <w:rPr>
          <w:sz w:val="28"/>
          <w:szCs w:val="28"/>
        </w:rPr>
        <w:t>.</w:t>
      </w:r>
      <w:r w:rsidR="00B261F7">
        <w:rPr>
          <w:sz w:val="28"/>
          <w:szCs w:val="28"/>
        </w:rPr>
        <w:t xml:space="preserve"> Дети дошкольного  возраста    в условиях правильно организованного   педагогического  процесса  с успехом  усвоят   разные экологические знания   о природе  своего  края</w:t>
      </w:r>
      <w:proofErr w:type="gramStart"/>
      <w:r w:rsidR="00B261F7">
        <w:rPr>
          <w:sz w:val="28"/>
          <w:szCs w:val="28"/>
        </w:rPr>
        <w:t xml:space="preserve"> .</w:t>
      </w:r>
      <w:proofErr w:type="gramEnd"/>
      <w:r w:rsidR="00B261F7">
        <w:rPr>
          <w:sz w:val="28"/>
          <w:szCs w:val="28"/>
        </w:rPr>
        <w:t>Эти знания разовьют  детей  в умственном  плане  и при эмоциональной  их   подаче  станут   основой   положительного отношения  к родной природе, к воспитанию    экологической  культуры</w:t>
      </w:r>
      <w:r w:rsidR="00C948CC">
        <w:rPr>
          <w:sz w:val="28"/>
          <w:szCs w:val="28"/>
        </w:rPr>
        <w:t>.</w:t>
      </w:r>
    </w:p>
    <w:p w:rsidR="00B261F7" w:rsidRPr="00824A2E" w:rsidRDefault="00B261F7" w:rsidP="00824A2E">
      <w:pPr>
        <w:tabs>
          <w:tab w:val="left" w:pos="2355"/>
        </w:tabs>
      </w:pPr>
    </w:p>
    <w:sectPr w:rsidR="00B261F7" w:rsidRPr="00824A2E" w:rsidSect="00C948CC">
      <w:pgSz w:w="11906" w:h="16838"/>
      <w:pgMar w:top="567" w:right="282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395"/>
    <w:rsid w:val="001479EF"/>
    <w:rsid w:val="001A6FFE"/>
    <w:rsid w:val="001C2395"/>
    <w:rsid w:val="001E1979"/>
    <w:rsid w:val="00217533"/>
    <w:rsid w:val="003028C5"/>
    <w:rsid w:val="00320F5E"/>
    <w:rsid w:val="0038122F"/>
    <w:rsid w:val="0049302E"/>
    <w:rsid w:val="00824A2E"/>
    <w:rsid w:val="00897E88"/>
    <w:rsid w:val="008B142B"/>
    <w:rsid w:val="00970D0E"/>
    <w:rsid w:val="00987AAA"/>
    <w:rsid w:val="00A03587"/>
    <w:rsid w:val="00A4001E"/>
    <w:rsid w:val="00B261F7"/>
    <w:rsid w:val="00B75866"/>
    <w:rsid w:val="00C80FFF"/>
    <w:rsid w:val="00C948CC"/>
    <w:rsid w:val="00D44D55"/>
    <w:rsid w:val="00E20E56"/>
    <w:rsid w:val="00E352C8"/>
    <w:rsid w:val="00F30B79"/>
    <w:rsid w:val="00F7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2016-11-16T05:53:00Z</cp:lastPrinted>
  <dcterms:created xsi:type="dcterms:W3CDTF">2016-11-13T08:27:00Z</dcterms:created>
  <dcterms:modified xsi:type="dcterms:W3CDTF">2017-01-17T06:13:00Z</dcterms:modified>
</cp:coreProperties>
</file>