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04" w:rsidRPr="003C2717" w:rsidRDefault="00FD1504" w:rsidP="00FD1504">
      <w:pPr>
        <w:pStyle w:val="a3"/>
        <w:spacing w:after="0" w:line="240" w:lineRule="auto"/>
        <w:ind w:left="0"/>
        <w:jc w:val="center"/>
        <w:rPr>
          <w:rFonts w:asciiTheme="minorHAnsi" w:hAnsiTheme="minorHAnsi"/>
          <w:b/>
          <w:i/>
          <w:color w:val="00B050"/>
          <w:sz w:val="40"/>
          <w:szCs w:val="28"/>
        </w:rPr>
      </w:pPr>
      <w:r w:rsidRPr="003C2717">
        <w:rPr>
          <w:rFonts w:asciiTheme="minorHAnsi" w:hAnsiTheme="minorHAnsi"/>
          <w:b/>
          <w:i/>
          <w:color w:val="00B050"/>
          <w:sz w:val="40"/>
          <w:szCs w:val="28"/>
        </w:rPr>
        <w:t xml:space="preserve">ВОЗРАСТНЫЕ ОСОБЕННОСТИ РАЗВИТИЯ ДЕТЕЙ </w:t>
      </w:r>
    </w:p>
    <w:p w:rsidR="00FD1504" w:rsidRPr="003C2717" w:rsidRDefault="00FD1504" w:rsidP="00FD1504">
      <w:pPr>
        <w:pStyle w:val="a3"/>
        <w:spacing w:after="0" w:line="240" w:lineRule="auto"/>
        <w:ind w:left="0"/>
        <w:jc w:val="center"/>
        <w:rPr>
          <w:rFonts w:asciiTheme="minorHAnsi" w:hAnsiTheme="minorHAnsi"/>
          <w:b/>
          <w:i/>
          <w:color w:val="00B050"/>
          <w:sz w:val="40"/>
          <w:szCs w:val="28"/>
        </w:rPr>
      </w:pPr>
      <w:r w:rsidRPr="003C2717">
        <w:rPr>
          <w:rFonts w:asciiTheme="minorHAnsi" w:hAnsiTheme="minorHAnsi"/>
          <w:b/>
          <w:i/>
          <w:color w:val="00B050"/>
          <w:sz w:val="40"/>
          <w:szCs w:val="28"/>
        </w:rPr>
        <w:t xml:space="preserve">МЛАДШЕГО ДОШКОЛЬНОГО ВОЗРАСТА </w:t>
      </w:r>
    </w:p>
    <w:p w:rsidR="00FD1504" w:rsidRPr="003C2717" w:rsidRDefault="00FD1504" w:rsidP="00FD1504">
      <w:pPr>
        <w:pStyle w:val="a3"/>
        <w:spacing w:after="0" w:line="240" w:lineRule="auto"/>
        <w:ind w:left="0"/>
        <w:jc w:val="center"/>
        <w:rPr>
          <w:rFonts w:asciiTheme="minorHAnsi" w:hAnsiTheme="minorHAnsi"/>
          <w:b/>
          <w:i/>
          <w:color w:val="00B050"/>
          <w:sz w:val="40"/>
          <w:szCs w:val="28"/>
        </w:rPr>
      </w:pPr>
      <w:r w:rsidRPr="003C2717">
        <w:rPr>
          <w:rFonts w:asciiTheme="minorHAnsi" w:hAnsiTheme="minorHAnsi"/>
          <w:b/>
          <w:i/>
          <w:color w:val="00B050"/>
          <w:sz w:val="40"/>
          <w:szCs w:val="28"/>
        </w:rPr>
        <w:t>(ОТ 3 ДО 4 ЛЕТ)</w:t>
      </w:r>
    </w:p>
    <w:p w:rsidR="00FD1504" w:rsidRPr="00FD1504" w:rsidRDefault="00FD1504" w:rsidP="00FD1504">
      <w:pPr>
        <w:pStyle w:val="a3"/>
        <w:spacing w:after="0"/>
        <w:ind w:left="0"/>
        <w:jc w:val="center"/>
        <w:rPr>
          <w:rFonts w:ascii="Times New Roman" w:hAnsi="Times New Roman"/>
          <w:b/>
          <w:sz w:val="32"/>
          <w:szCs w:val="28"/>
        </w:rPr>
      </w:pPr>
    </w:p>
    <w:p w:rsidR="00FD1504" w:rsidRPr="003C2717" w:rsidRDefault="00FD1504" w:rsidP="003C2717">
      <w:pPr>
        <w:ind w:firstLine="709"/>
        <w:jc w:val="both"/>
        <w:rPr>
          <w:color w:val="002060"/>
          <w:sz w:val="28"/>
          <w:szCs w:val="28"/>
        </w:rPr>
      </w:pPr>
      <w:r w:rsidRPr="003C2717">
        <w:rPr>
          <w:color w:val="002060"/>
          <w:sz w:val="28"/>
          <w:szCs w:val="28"/>
        </w:rPr>
        <w:t xml:space="preserve">К концу младшего дошкольного возраста </w:t>
      </w:r>
      <w:r w:rsidR="003C2717" w:rsidRPr="003C2717">
        <w:rPr>
          <w:color w:val="002060"/>
          <w:sz w:val="28"/>
          <w:szCs w:val="28"/>
        </w:rPr>
        <w:t xml:space="preserve">ребенок </w:t>
      </w:r>
      <w:r w:rsidR="003C2717">
        <w:rPr>
          <w:color w:val="002060"/>
          <w:sz w:val="28"/>
          <w:szCs w:val="28"/>
        </w:rPr>
        <w:t xml:space="preserve">начинает активно проявлять </w:t>
      </w:r>
      <w:r w:rsidRPr="003C2717">
        <w:rPr>
          <w:color w:val="002060"/>
          <w:sz w:val="28"/>
          <w:szCs w:val="28"/>
        </w:rPr>
        <w:t xml:space="preserve">потребность в познавательном общении </w:t>
      </w:r>
      <w:proofErr w:type="gramStart"/>
      <w:r w:rsidRPr="003C2717">
        <w:rPr>
          <w:color w:val="002060"/>
          <w:sz w:val="28"/>
          <w:szCs w:val="28"/>
        </w:rPr>
        <w:t>со</w:t>
      </w:r>
      <w:proofErr w:type="gramEnd"/>
      <w:r w:rsidRPr="003C2717">
        <w:rPr>
          <w:color w:val="002060"/>
          <w:sz w:val="28"/>
          <w:szCs w:val="28"/>
        </w:rPr>
        <w:t xml:space="preserve"> взрослыми, о чем свидетельствуют многочисленные вопросы, которые задают дети.</w:t>
      </w:r>
    </w:p>
    <w:p w:rsidR="00FD1504" w:rsidRPr="003C2717" w:rsidRDefault="00FD1504" w:rsidP="003C2717">
      <w:pPr>
        <w:ind w:firstLine="709"/>
        <w:jc w:val="both"/>
        <w:rPr>
          <w:color w:val="002060"/>
          <w:sz w:val="28"/>
          <w:szCs w:val="28"/>
        </w:rPr>
      </w:pPr>
      <w:r w:rsidRPr="003C2717">
        <w:rPr>
          <w:b/>
          <w:i/>
          <w:color w:val="C00000"/>
          <w:sz w:val="28"/>
          <w:szCs w:val="28"/>
        </w:rPr>
        <w:t>Развитие самосознания и выделение образа «Я»</w:t>
      </w:r>
      <w:r w:rsidRPr="003C2717">
        <w:rPr>
          <w:color w:val="002060"/>
          <w:sz w:val="28"/>
          <w:szCs w:val="28"/>
        </w:rPr>
        <w:t xml:space="preserve"> стимулируют развитие личности и индивидуальности. Малыш начинает четко осознавать, кто он и какой он. Внутренний мир ребёнка начинает наполняться противоречиями - он стремится к самостоятельности и в то же время не может справиться с задачей без помощи взрослого. Он любит своих </w:t>
      </w:r>
      <w:proofErr w:type="gramStart"/>
      <w:r w:rsidRPr="003C2717">
        <w:rPr>
          <w:color w:val="002060"/>
          <w:sz w:val="28"/>
          <w:szCs w:val="28"/>
        </w:rPr>
        <w:t>близких</w:t>
      </w:r>
      <w:proofErr w:type="gramEnd"/>
      <w:r w:rsidRPr="003C2717">
        <w:rPr>
          <w:color w:val="002060"/>
          <w:sz w:val="28"/>
          <w:szCs w:val="28"/>
        </w:rPr>
        <w:t xml:space="preserve"> и   они для него очень значимы, но он не может не злиться на них из-за ограничений свободы.</w:t>
      </w:r>
    </w:p>
    <w:p w:rsidR="00FD1504" w:rsidRPr="003C2717" w:rsidRDefault="00FD1504" w:rsidP="003C2717">
      <w:pPr>
        <w:ind w:firstLine="709"/>
        <w:jc w:val="both"/>
        <w:rPr>
          <w:color w:val="002060"/>
          <w:sz w:val="28"/>
          <w:szCs w:val="28"/>
        </w:rPr>
      </w:pPr>
      <w:r w:rsidRPr="003C2717">
        <w:rPr>
          <w:b/>
          <w:i/>
          <w:color w:val="C00000"/>
          <w:sz w:val="28"/>
          <w:szCs w:val="28"/>
        </w:rPr>
        <w:t>По отношению к окружающим</w:t>
      </w:r>
      <w:r w:rsidRPr="003C2717">
        <w:rPr>
          <w:color w:val="002060"/>
          <w:sz w:val="28"/>
          <w:szCs w:val="28"/>
        </w:rPr>
        <w:t xml:space="preserve"> у ребёнка формируется собственная внутренняя позиция, которая характеризуется осознанием своего поведения и интересом к миру взрослых.</w:t>
      </w:r>
    </w:p>
    <w:p w:rsidR="00FD1504" w:rsidRPr="003C2717" w:rsidRDefault="00FD1504" w:rsidP="003C2717">
      <w:pPr>
        <w:ind w:firstLine="709"/>
        <w:jc w:val="both"/>
        <w:rPr>
          <w:color w:val="002060"/>
          <w:sz w:val="28"/>
          <w:szCs w:val="28"/>
        </w:rPr>
      </w:pPr>
      <w:r w:rsidRPr="003C2717">
        <w:rPr>
          <w:b/>
          <w:i/>
          <w:color w:val="C00000"/>
          <w:sz w:val="28"/>
          <w:szCs w:val="28"/>
        </w:rPr>
        <w:t>Агрессивность и неутомимость</w:t>
      </w:r>
      <w:r w:rsidRPr="003C2717">
        <w:rPr>
          <w:color w:val="C00000"/>
          <w:sz w:val="28"/>
          <w:szCs w:val="28"/>
        </w:rPr>
        <w:t xml:space="preserve"> </w:t>
      </w:r>
      <w:r w:rsidRPr="003C2717">
        <w:rPr>
          <w:color w:val="002060"/>
          <w:sz w:val="28"/>
          <w:szCs w:val="28"/>
        </w:rPr>
        <w:t>малышей в этом возрасте проявляется в постоянной готовности к деятельности. Ребёнок уже умеет гордиться успехами своих действий, умеет критически оценить результаты своего труда. Формируется способность к целеполаганию: более четко представить результат, сравнить с образцом, выделить отличия.</w:t>
      </w:r>
    </w:p>
    <w:p w:rsidR="00FD1504" w:rsidRPr="003C2717" w:rsidRDefault="00FD1504" w:rsidP="003C2717">
      <w:pPr>
        <w:ind w:firstLine="709"/>
        <w:jc w:val="both"/>
        <w:rPr>
          <w:color w:val="002060"/>
          <w:sz w:val="28"/>
          <w:szCs w:val="28"/>
        </w:rPr>
      </w:pPr>
      <w:r w:rsidRPr="003C2717">
        <w:rPr>
          <w:color w:val="002060"/>
          <w:sz w:val="28"/>
          <w:szCs w:val="28"/>
        </w:rPr>
        <w:t>В этом возрасте ребёнок может воспринимать предмет без попытки его обследования. Его восприятие приобретает способность более полно отражать окружающую действительность.</w:t>
      </w:r>
    </w:p>
    <w:p w:rsidR="00FD1504" w:rsidRPr="003C2717" w:rsidRDefault="00FD1504" w:rsidP="003C2717">
      <w:pPr>
        <w:ind w:firstLine="709"/>
        <w:jc w:val="both"/>
        <w:rPr>
          <w:color w:val="002060"/>
          <w:sz w:val="28"/>
          <w:szCs w:val="28"/>
        </w:rPr>
      </w:pPr>
      <w:r w:rsidRPr="003C2717">
        <w:rPr>
          <w:color w:val="002060"/>
          <w:sz w:val="28"/>
          <w:szCs w:val="28"/>
        </w:rPr>
        <w:t xml:space="preserve">Как и в раннем возрасте, в </w:t>
      </w:r>
      <w:r w:rsidRPr="003C2717">
        <w:rPr>
          <w:b/>
          <w:color w:val="C00000"/>
          <w:sz w:val="28"/>
          <w:szCs w:val="28"/>
        </w:rPr>
        <w:t>3-4</w:t>
      </w:r>
      <w:r w:rsidRPr="003C2717">
        <w:rPr>
          <w:color w:val="002060"/>
          <w:sz w:val="28"/>
          <w:szCs w:val="28"/>
        </w:rPr>
        <w:t xml:space="preserve"> года преобладает воссоздающее воображение, т. е. ребёнок способен лиш</w:t>
      </w:r>
      <w:r w:rsidR="003C2717">
        <w:rPr>
          <w:color w:val="002060"/>
          <w:sz w:val="28"/>
          <w:szCs w:val="28"/>
        </w:rPr>
        <w:t xml:space="preserve">ь воссоздать образы, </w:t>
      </w:r>
      <w:r w:rsidRPr="003C2717">
        <w:rPr>
          <w:color w:val="002060"/>
          <w:sz w:val="28"/>
          <w:szCs w:val="28"/>
        </w:rPr>
        <w:t xml:space="preserve"> из сказок и рассказов взрослого. Большое значение в развитии воображения играет опыт и знания ребёнка,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</w:r>
    </w:p>
    <w:p w:rsidR="00FD1504" w:rsidRPr="003C2717" w:rsidRDefault="00FD1504" w:rsidP="003C2717">
      <w:pPr>
        <w:ind w:firstLine="709"/>
        <w:jc w:val="both"/>
        <w:rPr>
          <w:color w:val="002060"/>
          <w:sz w:val="28"/>
          <w:szCs w:val="28"/>
        </w:rPr>
      </w:pPr>
      <w:r w:rsidRPr="003C2717">
        <w:rPr>
          <w:b/>
          <w:i/>
          <w:color w:val="C00000"/>
          <w:sz w:val="28"/>
          <w:szCs w:val="28"/>
        </w:rPr>
        <w:t>Память дошкольника 3-4-х лет</w:t>
      </w:r>
      <w:r w:rsidRPr="003C2717">
        <w:rPr>
          <w:color w:val="C00000"/>
          <w:sz w:val="28"/>
          <w:szCs w:val="28"/>
        </w:rPr>
        <w:t xml:space="preserve"> </w:t>
      </w:r>
      <w:r w:rsidRPr="003C2717">
        <w:rPr>
          <w:color w:val="002060"/>
          <w:sz w:val="28"/>
          <w:szCs w:val="28"/>
        </w:rPr>
        <w:t>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  Ребёнок не способен длительное время удерживать свое внимание на каком-то одном предмете, он быстро переключается с одной деятельности на другую.</w:t>
      </w:r>
    </w:p>
    <w:p w:rsidR="00FD1504" w:rsidRPr="003C2717" w:rsidRDefault="00FD1504" w:rsidP="003C2717">
      <w:pPr>
        <w:ind w:firstLine="709"/>
        <w:jc w:val="both"/>
        <w:rPr>
          <w:color w:val="002060"/>
          <w:sz w:val="28"/>
          <w:szCs w:val="28"/>
        </w:rPr>
      </w:pPr>
      <w:r w:rsidRPr="003C2717">
        <w:rPr>
          <w:b/>
          <w:i/>
          <w:color w:val="C00000"/>
          <w:sz w:val="28"/>
          <w:szCs w:val="28"/>
        </w:rPr>
        <w:t>В эмоциональном плане</w:t>
      </w:r>
      <w:r w:rsidRPr="003C2717">
        <w:rPr>
          <w:color w:val="C00000"/>
          <w:sz w:val="28"/>
          <w:szCs w:val="28"/>
        </w:rPr>
        <w:t xml:space="preserve"> </w:t>
      </w:r>
      <w:r w:rsidRPr="003C2717">
        <w:rPr>
          <w:color w:val="002060"/>
          <w:sz w:val="28"/>
          <w:szCs w:val="28"/>
        </w:rPr>
        <w:t xml:space="preserve">характерны резкие перепады настроения. Эмоциональное состояние продолжает зависеть от физического комфорта. На настроение начинают влиять взаимоотношения со сверстниками и взрослыми. Поэтому характеристики, которые ребёнок дает другим людям, очень субъективны. </w:t>
      </w:r>
    </w:p>
    <w:p w:rsidR="00FD1504" w:rsidRPr="003C2717" w:rsidRDefault="00FD1504" w:rsidP="003C2717">
      <w:pPr>
        <w:ind w:firstLine="709"/>
        <w:jc w:val="both"/>
        <w:rPr>
          <w:color w:val="002060"/>
          <w:sz w:val="28"/>
          <w:szCs w:val="28"/>
        </w:rPr>
      </w:pPr>
      <w:r w:rsidRPr="003C2717">
        <w:rPr>
          <w:b/>
          <w:color w:val="C00000"/>
          <w:sz w:val="28"/>
          <w:szCs w:val="28"/>
        </w:rPr>
        <w:t>В 3-4 года дети</w:t>
      </w:r>
      <w:r w:rsidRPr="003C2717">
        <w:rPr>
          <w:color w:val="002060"/>
          <w:sz w:val="28"/>
          <w:szCs w:val="28"/>
        </w:rPr>
        <w:t xml:space="preserve"> начинают усваивать правила взаимоотношений в группе сверстников, а затем косвенно контролироваться взрослыми.</w:t>
      </w:r>
    </w:p>
    <w:p w:rsidR="00FD1504" w:rsidRPr="003C2717" w:rsidRDefault="00FD1504" w:rsidP="003C2717">
      <w:pPr>
        <w:ind w:firstLine="709"/>
        <w:jc w:val="both"/>
        <w:rPr>
          <w:color w:val="002060"/>
          <w:sz w:val="28"/>
          <w:szCs w:val="28"/>
        </w:rPr>
      </w:pPr>
      <w:r w:rsidRPr="003C2717">
        <w:rPr>
          <w:color w:val="002060"/>
          <w:sz w:val="28"/>
          <w:szCs w:val="28"/>
        </w:rPr>
        <w:t xml:space="preserve">Ребёнок трех-четырех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</w:t>
      </w:r>
      <w:r w:rsidRPr="003C2717">
        <w:rPr>
          <w:color w:val="002060"/>
          <w:sz w:val="28"/>
          <w:szCs w:val="28"/>
        </w:rPr>
        <w:lastRenderedPageBreak/>
        <w:t xml:space="preserve">изобразительные умения. </w:t>
      </w:r>
    </w:p>
    <w:p w:rsidR="00FD1504" w:rsidRPr="003C2717" w:rsidRDefault="00FD1504" w:rsidP="003C2717">
      <w:pPr>
        <w:ind w:firstLine="709"/>
        <w:jc w:val="both"/>
        <w:rPr>
          <w:color w:val="002060"/>
          <w:sz w:val="28"/>
          <w:szCs w:val="28"/>
        </w:rPr>
      </w:pPr>
      <w:bookmarkStart w:id="0" w:name="_GoBack"/>
      <w:bookmarkEnd w:id="0"/>
      <w:r w:rsidRPr="003C2717">
        <w:rPr>
          <w:color w:val="002060"/>
          <w:sz w:val="28"/>
          <w:szCs w:val="28"/>
        </w:rPr>
        <w:t>Ребёнок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уверенно осваивает приемы самообслуживания и гигиены. С удовольствием самостоятельно повторяет освоенные действия, гордится своими успехами.</w:t>
      </w:r>
    </w:p>
    <w:p w:rsidR="00FD1504" w:rsidRPr="003C2717" w:rsidRDefault="00FD1504" w:rsidP="003C2717">
      <w:pPr>
        <w:ind w:firstLine="709"/>
        <w:jc w:val="both"/>
        <w:rPr>
          <w:color w:val="002060"/>
          <w:sz w:val="28"/>
          <w:szCs w:val="28"/>
        </w:rPr>
      </w:pPr>
      <w:r w:rsidRPr="003C2717">
        <w:rPr>
          <w:color w:val="002060"/>
          <w:sz w:val="28"/>
          <w:szCs w:val="28"/>
        </w:rPr>
        <w:t xml:space="preserve">В играх ребёнок самостоятельно передает несложный сюжет, пользуется предметами-заместителями, охотно играет вместе </w:t>
      </w:r>
      <w:proofErr w:type="gramStart"/>
      <w:r w:rsidRPr="003C2717">
        <w:rPr>
          <w:color w:val="002060"/>
          <w:sz w:val="28"/>
          <w:szCs w:val="28"/>
        </w:rPr>
        <w:t>со</w:t>
      </w:r>
      <w:proofErr w:type="gramEnd"/>
      <w:r w:rsidRPr="003C2717">
        <w:rPr>
          <w:color w:val="002060"/>
          <w:sz w:val="28"/>
          <w:szCs w:val="28"/>
        </w:rPr>
        <w:t xml:space="preserve">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</w:t>
      </w:r>
    </w:p>
    <w:p w:rsidR="00FD1504" w:rsidRPr="003C2717" w:rsidRDefault="00FD1504" w:rsidP="003C2717">
      <w:pPr>
        <w:ind w:firstLine="709"/>
        <w:jc w:val="both"/>
        <w:rPr>
          <w:color w:val="002060"/>
          <w:sz w:val="28"/>
          <w:szCs w:val="28"/>
        </w:rPr>
      </w:pPr>
      <w:r w:rsidRPr="003C2717">
        <w:rPr>
          <w:color w:val="002060"/>
          <w:sz w:val="28"/>
          <w:szCs w:val="28"/>
        </w:rPr>
        <w:t>Ребёнка отличает высокая речевая активность; его словарь содержит все части речи. Он знает наизусть несколько стихов, потешек, песенок и с удовольствием их повторяет. Ребёнок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</w:t>
      </w:r>
    </w:p>
    <w:p w:rsidR="00FD1504" w:rsidRPr="003C2717" w:rsidRDefault="00FD1504" w:rsidP="003C2717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bCs/>
          <w:color w:val="002060"/>
          <w:sz w:val="28"/>
          <w:szCs w:val="28"/>
          <w:bdr w:val="none" w:sz="0" w:space="0" w:color="auto" w:frame="1"/>
        </w:rPr>
      </w:pPr>
    </w:p>
    <w:p w:rsidR="00FD1504" w:rsidRPr="003C2717" w:rsidRDefault="00FD1504" w:rsidP="003C2717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bCs/>
          <w:color w:val="002060"/>
          <w:sz w:val="28"/>
          <w:szCs w:val="28"/>
          <w:bdr w:val="none" w:sz="0" w:space="0" w:color="auto" w:frame="1"/>
        </w:rPr>
      </w:pPr>
    </w:p>
    <w:p w:rsidR="00FD1504" w:rsidRPr="003C2717" w:rsidRDefault="00FD1504" w:rsidP="003C2717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bCs/>
          <w:i/>
          <w:color w:val="C00000"/>
          <w:sz w:val="32"/>
          <w:szCs w:val="28"/>
          <w:bdr w:val="none" w:sz="0" w:space="0" w:color="auto" w:frame="1"/>
        </w:rPr>
      </w:pPr>
      <w:r w:rsidRPr="003C2717">
        <w:rPr>
          <w:b/>
          <w:bCs/>
          <w:i/>
          <w:color w:val="C00000"/>
          <w:sz w:val="32"/>
          <w:szCs w:val="28"/>
          <w:bdr w:val="none" w:sz="0" w:space="0" w:color="auto" w:frame="1"/>
        </w:rPr>
        <w:t>Советы родителям</w:t>
      </w:r>
    </w:p>
    <w:p w:rsidR="00FD1504" w:rsidRPr="003C2717" w:rsidRDefault="00FD1504" w:rsidP="003C2717">
      <w:pPr>
        <w:widowControl/>
        <w:shd w:val="clear" w:color="auto" w:fill="FFFFFF"/>
        <w:autoSpaceDE/>
        <w:autoSpaceDN/>
        <w:adjustRightInd/>
        <w:spacing w:before="225"/>
        <w:ind w:firstLine="709"/>
        <w:jc w:val="both"/>
        <w:rPr>
          <w:color w:val="002060"/>
          <w:sz w:val="28"/>
          <w:szCs w:val="28"/>
        </w:rPr>
      </w:pPr>
      <w:r w:rsidRPr="003C2717">
        <w:rPr>
          <w:b/>
          <w:i/>
          <w:color w:val="C00000"/>
          <w:sz w:val="28"/>
          <w:szCs w:val="28"/>
        </w:rPr>
        <w:t>Не стоит подавлять волю ребёнка</w:t>
      </w:r>
      <w:r w:rsidRPr="003C2717">
        <w:rPr>
          <w:color w:val="002060"/>
          <w:sz w:val="28"/>
          <w:szCs w:val="28"/>
        </w:rPr>
        <w:t xml:space="preserve"> – это приведёт к апатии, равнодушию. С терпением, пониманием стоит относиться к негативным проявлениям у своего малыша. Следует беречь чувства ребёнка. Не унижать его резкими командами, жёстким контролем, требованием беспрекословного подчинения.</w:t>
      </w:r>
    </w:p>
    <w:p w:rsidR="00FD1504" w:rsidRPr="003C2717" w:rsidRDefault="00FD1504" w:rsidP="003C2717">
      <w:pPr>
        <w:widowControl/>
        <w:shd w:val="clear" w:color="auto" w:fill="FFFFFF"/>
        <w:autoSpaceDE/>
        <w:autoSpaceDN/>
        <w:adjustRightInd/>
        <w:spacing w:before="225" w:after="225"/>
        <w:ind w:firstLine="709"/>
        <w:jc w:val="both"/>
        <w:rPr>
          <w:color w:val="002060"/>
          <w:sz w:val="28"/>
          <w:szCs w:val="28"/>
        </w:rPr>
      </w:pPr>
      <w:r w:rsidRPr="003C2717">
        <w:rPr>
          <w:b/>
          <w:i/>
          <w:color w:val="C00000"/>
          <w:sz w:val="28"/>
          <w:szCs w:val="28"/>
        </w:rPr>
        <w:t>Потребность в уважении, признании</w:t>
      </w:r>
      <w:r w:rsidRPr="003C2717">
        <w:rPr>
          <w:color w:val="002060"/>
          <w:sz w:val="28"/>
          <w:szCs w:val="28"/>
        </w:rPr>
        <w:t xml:space="preserve"> – основные возрастные особенности детей 3–4 лет. Важно дать понять малышу, что родители признают его самостоятельность, готовы общаться с ним наравне. Ребёнок учитывает реакцию на его поведение, поступки. Необходимо хвалить малыша, показывая правильность его действий.</w:t>
      </w:r>
    </w:p>
    <w:p w:rsidR="00FD1504" w:rsidRPr="003C2717" w:rsidRDefault="00FD1504" w:rsidP="003C2717">
      <w:pPr>
        <w:widowControl/>
        <w:shd w:val="clear" w:color="auto" w:fill="FFFFFF"/>
        <w:autoSpaceDE/>
        <w:autoSpaceDN/>
        <w:adjustRightInd/>
        <w:spacing w:before="225" w:after="225"/>
        <w:ind w:firstLine="709"/>
        <w:jc w:val="both"/>
        <w:rPr>
          <w:color w:val="002060"/>
          <w:sz w:val="28"/>
          <w:szCs w:val="28"/>
        </w:rPr>
      </w:pPr>
      <w:r w:rsidRPr="003D1698">
        <w:rPr>
          <w:b/>
          <w:i/>
          <w:color w:val="C00000"/>
          <w:sz w:val="28"/>
          <w:szCs w:val="28"/>
        </w:rPr>
        <w:t>Упрямство ребёнка</w:t>
      </w:r>
      <w:r w:rsidRPr="003C2717">
        <w:rPr>
          <w:color w:val="002060"/>
          <w:sz w:val="28"/>
          <w:szCs w:val="28"/>
        </w:rPr>
        <w:t xml:space="preserve"> – желание высказать своё мнение. Недостаток словарного, чувственного запаса провоцирует капризы. Ребёнок не всегда может объяснить свои переживания. Родителям стоит пояснить малышу, что он чувствует. Обязательно в разговоре, в ситуации учитывать мнение ребёнка.</w:t>
      </w:r>
    </w:p>
    <w:p w:rsidR="00FD1504" w:rsidRPr="003C2717" w:rsidRDefault="00FD1504" w:rsidP="003C2717">
      <w:pPr>
        <w:widowControl/>
        <w:shd w:val="clear" w:color="auto" w:fill="FFFFFF"/>
        <w:autoSpaceDE/>
        <w:autoSpaceDN/>
        <w:adjustRightInd/>
        <w:spacing w:before="225" w:after="225"/>
        <w:ind w:firstLine="709"/>
        <w:jc w:val="both"/>
        <w:rPr>
          <w:color w:val="002060"/>
          <w:sz w:val="28"/>
          <w:szCs w:val="28"/>
        </w:rPr>
      </w:pPr>
      <w:r w:rsidRPr="003D1698">
        <w:rPr>
          <w:b/>
          <w:i/>
          <w:color w:val="C00000"/>
          <w:sz w:val="28"/>
          <w:szCs w:val="28"/>
        </w:rPr>
        <w:t>Необходимо предоставлять выбор малышу</w:t>
      </w:r>
      <w:r w:rsidRPr="003C2717">
        <w:rPr>
          <w:color w:val="002060"/>
          <w:sz w:val="28"/>
          <w:szCs w:val="28"/>
        </w:rPr>
        <w:t>. По какой дороге пойти, какую одежду надеть – такие простые задачи будут способствовать самостоятельности. Следует договориться с ребёнком – когда он слушается родителей, а когда может что-либо выбрать сам.</w:t>
      </w:r>
    </w:p>
    <w:p w:rsidR="00FD1504" w:rsidRPr="003C2717" w:rsidRDefault="00FD1504" w:rsidP="003C2717">
      <w:pPr>
        <w:widowControl/>
        <w:shd w:val="clear" w:color="auto" w:fill="FFFFFF"/>
        <w:autoSpaceDE/>
        <w:autoSpaceDN/>
        <w:adjustRightInd/>
        <w:spacing w:before="225" w:after="225"/>
        <w:ind w:firstLine="709"/>
        <w:jc w:val="both"/>
        <w:rPr>
          <w:color w:val="002060"/>
          <w:sz w:val="28"/>
          <w:szCs w:val="28"/>
        </w:rPr>
      </w:pPr>
      <w:r w:rsidRPr="003D1698">
        <w:rPr>
          <w:b/>
          <w:i/>
          <w:color w:val="C00000"/>
          <w:sz w:val="28"/>
          <w:szCs w:val="28"/>
        </w:rPr>
        <w:t>Бережно относиться к чувственным проявлениям ребёнка</w:t>
      </w:r>
      <w:r w:rsidRPr="003C2717">
        <w:rPr>
          <w:b/>
          <w:i/>
          <w:color w:val="002060"/>
          <w:sz w:val="28"/>
          <w:szCs w:val="28"/>
        </w:rPr>
        <w:t xml:space="preserve"> </w:t>
      </w:r>
      <w:r w:rsidRPr="003C2717">
        <w:rPr>
          <w:color w:val="002060"/>
          <w:sz w:val="28"/>
          <w:szCs w:val="28"/>
        </w:rPr>
        <w:t>– сопереживать его печали и горю. Учить говорить словами о том, что его расстроило. Дать название чувствам, эмоциям ребёнка (горе, усталость, радость, злость, восхищение).</w:t>
      </w:r>
    </w:p>
    <w:sectPr w:rsidR="00FD1504" w:rsidRPr="003C2717" w:rsidSect="003D1698">
      <w:pgSz w:w="11906" w:h="16838"/>
      <w:pgMar w:top="720" w:right="720" w:bottom="720" w:left="720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1504"/>
    <w:rsid w:val="003C2717"/>
    <w:rsid w:val="003D1698"/>
    <w:rsid w:val="00897827"/>
    <w:rsid w:val="00D5226D"/>
    <w:rsid w:val="00FD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1504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2019-09-19T09:30:00Z</dcterms:created>
  <dcterms:modified xsi:type="dcterms:W3CDTF">2021-08-27T11:13:00Z</dcterms:modified>
</cp:coreProperties>
</file>