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DB" w:rsidRPr="00990E45" w:rsidRDefault="001512DA" w:rsidP="001512DA">
      <w:pPr>
        <w:jc w:val="center"/>
        <w:rPr>
          <w:b/>
          <w:i/>
          <w:sz w:val="28"/>
          <w:szCs w:val="28"/>
        </w:rPr>
      </w:pPr>
      <w:r w:rsidRPr="00990E45">
        <w:rPr>
          <w:b/>
          <w:i/>
          <w:sz w:val="28"/>
          <w:szCs w:val="28"/>
        </w:rPr>
        <w:t>ДЕНЬ ПОБЕДЫ 9 МАЯ</w:t>
      </w:r>
      <w:r w:rsidR="004269F2" w:rsidRPr="00990E45">
        <w:rPr>
          <w:b/>
          <w:i/>
          <w:sz w:val="28"/>
          <w:szCs w:val="28"/>
        </w:rPr>
        <w:t>!</w:t>
      </w:r>
    </w:p>
    <w:p w:rsidR="001512DA" w:rsidRPr="00990E45" w:rsidRDefault="00445F6B" w:rsidP="00445F6B">
      <w:pPr>
        <w:jc w:val="center"/>
        <w:rPr>
          <w:b/>
          <w:i/>
          <w:color w:val="E36C0A" w:themeColor="accent6" w:themeShade="BF"/>
          <w:sz w:val="24"/>
          <w:szCs w:val="24"/>
        </w:rPr>
      </w:pPr>
      <w:r w:rsidRPr="00990E45">
        <w:rPr>
          <w:b/>
          <w:i/>
          <w:color w:val="E36C0A" w:themeColor="accent6" w:themeShade="BF"/>
          <w:sz w:val="24"/>
          <w:szCs w:val="24"/>
        </w:rPr>
        <w:t>Приближает</w:t>
      </w:r>
      <w:r w:rsidR="001512DA" w:rsidRPr="00990E45">
        <w:rPr>
          <w:b/>
          <w:i/>
          <w:color w:val="E36C0A" w:themeColor="accent6" w:themeShade="BF"/>
          <w:sz w:val="24"/>
          <w:szCs w:val="24"/>
        </w:rPr>
        <w:t>ся великий и светлый праздник – День Победы! Праздник, который ждали миллионы людей по всему миру.</w:t>
      </w:r>
      <w:r w:rsidRPr="00990E45">
        <w:rPr>
          <w:b/>
          <w:i/>
          <w:color w:val="E36C0A" w:themeColor="accent6" w:themeShade="BF"/>
          <w:sz w:val="24"/>
          <w:szCs w:val="24"/>
        </w:rPr>
        <w:t xml:space="preserve"> </w:t>
      </w:r>
      <w:proofErr w:type="gramStart"/>
      <w:r w:rsidR="001512DA" w:rsidRPr="00990E45">
        <w:rPr>
          <w:b/>
          <w:i/>
          <w:color w:val="E36C0A" w:themeColor="accent6" w:themeShade="BF"/>
          <w:sz w:val="24"/>
          <w:szCs w:val="24"/>
        </w:rPr>
        <w:t xml:space="preserve">Дорогая </w:t>
      </w:r>
      <w:r w:rsidR="004269F2" w:rsidRPr="00990E45">
        <w:rPr>
          <w:b/>
          <w:i/>
          <w:color w:val="E36C0A" w:themeColor="accent6" w:themeShade="BF"/>
          <w:sz w:val="24"/>
          <w:szCs w:val="24"/>
        </w:rPr>
        <w:t>цена</w:t>
      </w:r>
      <w:proofErr w:type="gramEnd"/>
      <w:r w:rsidR="001512DA" w:rsidRPr="00990E45">
        <w:rPr>
          <w:b/>
          <w:i/>
          <w:color w:val="E36C0A" w:themeColor="accent6" w:themeShade="BF"/>
          <w:sz w:val="24"/>
          <w:szCs w:val="24"/>
        </w:rPr>
        <w:t xml:space="preserve"> </w:t>
      </w:r>
      <w:r w:rsidR="004269F2" w:rsidRPr="00990E45">
        <w:rPr>
          <w:b/>
          <w:i/>
          <w:color w:val="E36C0A" w:themeColor="accent6" w:themeShade="BF"/>
          <w:sz w:val="24"/>
          <w:szCs w:val="24"/>
        </w:rPr>
        <w:t xml:space="preserve"> </w:t>
      </w:r>
      <w:r w:rsidR="001512DA" w:rsidRPr="00990E45">
        <w:rPr>
          <w:b/>
          <w:i/>
          <w:color w:val="E36C0A" w:themeColor="accent6" w:themeShade="BF"/>
          <w:sz w:val="24"/>
          <w:szCs w:val="24"/>
        </w:rPr>
        <w:t>этого праздника – многочисленные жертвы фашизма, слезы жен, матерей и детей.</w:t>
      </w:r>
    </w:p>
    <w:p w:rsidR="001512DA" w:rsidRPr="00990E45" w:rsidRDefault="001512DA" w:rsidP="001512DA">
      <w:pPr>
        <w:rPr>
          <w:sz w:val="24"/>
          <w:szCs w:val="24"/>
        </w:rPr>
      </w:pPr>
      <w:r w:rsidRPr="00990E45">
        <w:rPr>
          <w:sz w:val="24"/>
          <w:szCs w:val="24"/>
        </w:rPr>
        <w:t>Самый надежный источник</w:t>
      </w:r>
      <w:r w:rsidR="004269F2" w:rsidRPr="00990E45">
        <w:rPr>
          <w:sz w:val="24"/>
          <w:szCs w:val="24"/>
        </w:rPr>
        <w:t>,</w:t>
      </w:r>
      <w:r w:rsidRPr="00990E45">
        <w:rPr>
          <w:sz w:val="24"/>
          <w:szCs w:val="24"/>
        </w:rPr>
        <w:t xml:space="preserve"> </w:t>
      </w:r>
      <w:r w:rsidR="004269F2" w:rsidRPr="00990E45">
        <w:rPr>
          <w:sz w:val="24"/>
          <w:szCs w:val="24"/>
        </w:rPr>
        <w:t xml:space="preserve"> </w:t>
      </w:r>
      <w:r w:rsidRPr="00990E45">
        <w:rPr>
          <w:sz w:val="24"/>
          <w:szCs w:val="24"/>
        </w:rPr>
        <w:t>из которого ребенок может почерпнуть  знания об этом таинственном для него событии – семья! И вот, перед Вами неожиданно встает важная и сложная задача: как объяснить юному человечку, что такое Великая Отечественная Война.</w:t>
      </w:r>
    </w:p>
    <w:p w:rsidR="001512DA" w:rsidRPr="00990E45" w:rsidRDefault="001512DA" w:rsidP="001512DA">
      <w:pPr>
        <w:rPr>
          <w:sz w:val="24"/>
          <w:szCs w:val="24"/>
        </w:rPr>
      </w:pPr>
      <w:r w:rsidRPr="00990E45">
        <w:rPr>
          <w:sz w:val="24"/>
          <w:szCs w:val="24"/>
        </w:rPr>
        <w:t xml:space="preserve">На первый взгляд задача </w:t>
      </w:r>
      <w:proofErr w:type="gramStart"/>
      <w:r w:rsidRPr="00990E45">
        <w:rPr>
          <w:sz w:val="24"/>
          <w:szCs w:val="24"/>
        </w:rPr>
        <w:t>эта</w:t>
      </w:r>
      <w:proofErr w:type="gramEnd"/>
      <w:r w:rsidRPr="00990E45">
        <w:rPr>
          <w:sz w:val="24"/>
          <w:szCs w:val="24"/>
        </w:rPr>
        <w:t xml:space="preserve"> кажется простой</w:t>
      </w:r>
      <w:r w:rsidR="00445F6B" w:rsidRPr="00990E45">
        <w:rPr>
          <w:sz w:val="24"/>
          <w:szCs w:val="24"/>
        </w:rPr>
        <w:t xml:space="preserve"> только на самом же деле, мировосприятие  и мироощущение ребенка очень сильно отличается от мировосприятия взрослого.</w:t>
      </w:r>
      <w:r w:rsidR="00990E45">
        <w:rPr>
          <w:sz w:val="24"/>
          <w:szCs w:val="24"/>
        </w:rPr>
        <w:t xml:space="preserve"> </w:t>
      </w:r>
      <w:r w:rsidR="00445F6B" w:rsidRPr="00990E45">
        <w:rPr>
          <w:sz w:val="24"/>
          <w:szCs w:val="24"/>
        </w:rPr>
        <w:t>Поэтому многие вещи, ребенку необходимо объяснять отдельно, чтобы он смог осознать суть и смысл Вашего рассказа.</w:t>
      </w:r>
    </w:p>
    <w:p w:rsidR="00293E11" w:rsidRPr="00990E45" w:rsidRDefault="00445F6B" w:rsidP="001512DA">
      <w:pPr>
        <w:rPr>
          <w:sz w:val="24"/>
          <w:szCs w:val="24"/>
        </w:rPr>
      </w:pPr>
      <w:r w:rsidRPr="00990E45">
        <w:rPr>
          <w:sz w:val="24"/>
          <w:szCs w:val="24"/>
        </w:rPr>
        <w:t>О войне, естественно, нельзя за один раз. Чтобы пробудить в ребенке интерес к теме войны, покажите ему  существующие вокруг него свидетельства прошлого. Даже если среди ваших родственников нет ветеранов</w:t>
      </w:r>
      <w:proofErr w:type="gramStart"/>
      <w:r w:rsidRPr="00990E45">
        <w:rPr>
          <w:sz w:val="24"/>
          <w:szCs w:val="24"/>
        </w:rPr>
        <w:t xml:space="preserve"> ,</w:t>
      </w:r>
      <w:proofErr w:type="gramEnd"/>
      <w:r w:rsidRPr="00990E45">
        <w:rPr>
          <w:sz w:val="24"/>
          <w:szCs w:val="24"/>
        </w:rPr>
        <w:t xml:space="preserve"> которые, конечно являются лучшим</w:t>
      </w:r>
      <w:r w:rsidR="00293E11" w:rsidRPr="00990E45">
        <w:rPr>
          <w:sz w:val="24"/>
          <w:szCs w:val="24"/>
        </w:rPr>
        <w:t xml:space="preserve">и рассказчиками , вы можете </w:t>
      </w:r>
      <w:r w:rsidRPr="00990E45">
        <w:rPr>
          <w:sz w:val="24"/>
          <w:szCs w:val="24"/>
        </w:rPr>
        <w:t xml:space="preserve"> отвести его к Вечному ог</w:t>
      </w:r>
      <w:r w:rsidR="00293E11" w:rsidRPr="00990E45">
        <w:rPr>
          <w:sz w:val="24"/>
          <w:szCs w:val="24"/>
        </w:rPr>
        <w:t>ню, и рассказать, что он всегд</w:t>
      </w:r>
      <w:r w:rsidRPr="00990E45">
        <w:rPr>
          <w:sz w:val="24"/>
          <w:szCs w:val="24"/>
        </w:rPr>
        <w:t>а горит</w:t>
      </w:r>
      <w:r w:rsidR="00C05652" w:rsidRPr="00990E45">
        <w:rPr>
          <w:sz w:val="24"/>
          <w:szCs w:val="24"/>
        </w:rPr>
        <w:t>, напоминая людям о тех, кто погиб на войне. Прежде чем говорить непосредственно о войне, напомните или расскажите ребенку о том, что в митре есть много стран, их населяют разные люди, которые говорят на разных языках. Дети хорошо воспринимаю информацию, приведенных на конкретных примерах и историях. Поэтому не стоит сыпать изобилием  абстрактных слов, а привести пример из жизни пионеров – героев. Ну и коне</w:t>
      </w:r>
      <w:r w:rsidR="00293E11" w:rsidRPr="00990E45">
        <w:rPr>
          <w:sz w:val="24"/>
          <w:szCs w:val="24"/>
        </w:rPr>
        <w:t>чно, обязательно посе</w:t>
      </w:r>
      <w:r w:rsidR="00C05652" w:rsidRPr="00990E45">
        <w:rPr>
          <w:sz w:val="24"/>
          <w:szCs w:val="24"/>
        </w:rPr>
        <w:t xml:space="preserve">тите </w:t>
      </w:r>
      <w:r w:rsidR="00293E11" w:rsidRPr="00990E45">
        <w:rPr>
          <w:sz w:val="24"/>
          <w:szCs w:val="24"/>
        </w:rPr>
        <w:t>вместе с ребенком торжественный парад</w:t>
      </w:r>
      <w:proofErr w:type="gramStart"/>
      <w:r w:rsidR="00293E11" w:rsidRPr="00990E45">
        <w:rPr>
          <w:sz w:val="24"/>
          <w:szCs w:val="24"/>
        </w:rPr>
        <w:t xml:space="preserve"> ,</w:t>
      </w:r>
      <w:proofErr w:type="gramEnd"/>
      <w:r w:rsidR="00293E11" w:rsidRPr="00990E45">
        <w:rPr>
          <w:sz w:val="24"/>
          <w:szCs w:val="24"/>
        </w:rPr>
        <w:t xml:space="preserve"> посвященный 9 Мая и Дню Победы. Посетите мемориалы и памятники павшим солдатам в нашем городе, возложите цветы вместе с ребенком на их могилы. Не забудьте поздравить бабушек и дедушек праздничными открытками, которые ребенок может изготовить самодельно или с Вашей помощью. Ну а вечерний салют в честь победителей заключит Ваш рассказ  о войне и военном времени.</w:t>
      </w:r>
    </w:p>
    <w:p w:rsidR="00293E11" w:rsidRDefault="00293E11" w:rsidP="00293E11">
      <w:pPr>
        <w:jc w:val="center"/>
        <w:rPr>
          <w:b/>
          <w:i/>
          <w:sz w:val="24"/>
          <w:szCs w:val="24"/>
        </w:rPr>
      </w:pPr>
      <w:r w:rsidRPr="00990E45">
        <w:rPr>
          <w:b/>
          <w:i/>
          <w:sz w:val="24"/>
          <w:szCs w:val="24"/>
        </w:rPr>
        <w:t>Пройдут годы. Ваш повзрослевший ребенок посадит на колени своих детей и расскажет им о войне. История будет продолжать жить в наших детях!</w:t>
      </w:r>
    </w:p>
    <w:p w:rsidR="00F81155" w:rsidRDefault="00F81155" w:rsidP="00293E11">
      <w:pPr>
        <w:jc w:val="center"/>
        <w:rPr>
          <w:b/>
          <w:i/>
          <w:sz w:val="24"/>
          <w:szCs w:val="24"/>
        </w:rPr>
      </w:pPr>
    </w:p>
    <w:p w:rsidR="00F81155" w:rsidRPr="00990E45" w:rsidRDefault="00F81155" w:rsidP="00F8115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</w:t>
      </w:r>
      <w:r w:rsidRPr="00F81155">
        <w:rPr>
          <w:b/>
          <w:i/>
          <w:sz w:val="24"/>
          <w:szCs w:val="24"/>
        </w:rPr>
        <w:drawing>
          <wp:inline distT="0" distB="0" distL="0" distR="0" wp14:anchorId="2ECA21CD" wp14:editId="1B7F88B8">
            <wp:extent cx="3162300" cy="1379553"/>
            <wp:effectExtent l="0" t="0" r="0" b="0"/>
            <wp:docPr id="1" name="Рисунок 1" descr="https://1.bp.blogspot.com/-QSPE8VaPCU0/XnsKYazn72I/AAAAAAAAxOI/v7JOJE_mlcUcSlXdCrT1lLzRTqdA5SXLQCLcBGAsYHQ/s1600/9%2B%25D0%25BC%25D0%25B0%25D1%258F_DoV%2B%25282%2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QSPE8VaPCU0/XnsKYazn72I/AAAAAAAAxOI/v7JOJE_mlcUcSlXdCrT1lLzRTqdA5SXLQCLcBGAsYHQ/s1600/9%2B%25D0%25BC%25D0%25B0%25D1%258F_DoV%2B%25282%25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94" cy="13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1155" w:rsidRPr="0099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DA"/>
    <w:rsid w:val="001512DA"/>
    <w:rsid w:val="001D02AB"/>
    <w:rsid w:val="00260385"/>
    <w:rsid w:val="00293E11"/>
    <w:rsid w:val="004269F2"/>
    <w:rsid w:val="00445F6B"/>
    <w:rsid w:val="00990E45"/>
    <w:rsid w:val="00C01245"/>
    <w:rsid w:val="00C05652"/>
    <w:rsid w:val="00F8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2021-04-24T16:48:00Z</dcterms:created>
  <dcterms:modified xsi:type="dcterms:W3CDTF">2021-04-29T18:56:00Z</dcterms:modified>
</cp:coreProperties>
</file>